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D77E5" w14:textId="78788EAF" w:rsidR="00A02D56" w:rsidRPr="004F15C1" w:rsidRDefault="00872366" w:rsidP="00105EC6">
      <w:pPr>
        <w:jc w:val="center"/>
        <w:rPr>
          <w:rFonts w:ascii="Arial" w:hAnsi="Arial" w:cs="Arial"/>
          <w:b/>
          <w:sz w:val="20"/>
          <w:szCs w:val="20"/>
        </w:rPr>
      </w:pPr>
      <w:r>
        <w:rPr>
          <w:rFonts w:ascii="Arial" w:hAnsi="Arial" w:cs="Arial"/>
          <w:b/>
          <w:noProof/>
          <w:sz w:val="20"/>
          <w:szCs w:val="20"/>
          <w:lang w:val="es-ES" w:eastAsia="es-ES"/>
        </w:rPr>
        <w:drawing>
          <wp:inline distT="0" distB="0" distL="0" distR="0" wp14:anchorId="4406D373" wp14:editId="6EAACA3F">
            <wp:extent cx="4328239" cy="1066800"/>
            <wp:effectExtent l="0" t="0" r="0"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bu_Logo_Barcelona_BlackonWhit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8239" cy="1066800"/>
                    </a:xfrm>
                    <a:prstGeom prst="rect">
                      <a:avLst/>
                    </a:prstGeom>
                  </pic:spPr>
                </pic:pic>
              </a:graphicData>
            </a:graphic>
          </wp:inline>
        </w:drawing>
      </w:r>
    </w:p>
    <w:p w14:paraId="5E4D5EC3" w14:textId="77777777" w:rsidR="00427B11" w:rsidRDefault="00427B11" w:rsidP="005B4FB9">
      <w:pPr>
        <w:rPr>
          <w:rFonts w:ascii="Calibri" w:hAnsi="Calibri"/>
          <w:b/>
        </w:rPr>
      </w:pPr>
    </w:p>
    <w:p w14:paraId="043771C4" w14:textId="77777777" w:rsidR="008A2BFB" w:rsidRPr="00D84B5A" w:rsidRDefault="00651F23" w:rsidP="00AB35E9">
      <w:pPr>
        <w:jc w:val="center"/>
        <w:rPr>
          <w:rFonts w:ascii="Calibri" w:hAnsi="Calibri"/>
          <w:b/>
        </w:rPr>
      </w:pPr>
      <w:r>
        <w:rPr>
          <w:rFonts w:ascii="Calibri" w:hAnsi="Calibri"/>
          <w:b/>
        </w:rPr>
        <w:t>J</w:t>
      </w:r>
      <w:r w:rsidR="00C140C8">
        <w:rPr>
          <w:rFonts w:ascii="Calibri" w:hAnsi="Calibri"/>
          <w:b/>
        </w:rPr>
        <w:t>OB DESCRIPTION</w:t>
      </w:r>
    </w:p>
    <w:p w14:paraId="43A03870" w14:textId="77777777" w:rsidR="00C7756A" w:rsidRPr="00D84B5A" w:rsidRDefault="00C7756A" w:rsidP="00C7756A">
      <w:pPr>
        <w:jc w:val="center"/>
        <w:rPr>
          <w:rFonts w:ascii="Calibri" w:hAnsi="Calibri"/>
          <w:b/>
        </w:rPr>
      </w:pPr>
    </w:p>
    <w:tbl>
      <w:tblPr>
        <w:tblW w:w="9904" w:type="dxa"/>
        <w:tblLook w:val="04A0" w:firstRow="1" w:lastRow="0" w:firstColumn="1" w:lastColumn="0" w:noHBand="0" w:noVBand="1"/>
      </w:tblPr>
      <w:tblGrid>
        <w:gridCol w:w="1621"/>
        <w:gridCol w:w="2807"/>
        <w:gridCol w:w="2448"/>
        <w:gridCol w:w="3028"/>
      </w:tblGrid>
      <w:tr w:rsidR="00235FDC" w:rsidRPr="007D712B" w14:paraId="488D6C78" w14:textId="77777777" w:rsidTr="00A3410E">
        <w:trPr>
          <w:trHeight w:val="221"/>
        </w:trPr>
        <w:tc>
          <w:tcPr>
            <w:tcW w:w="1621" w:type="dxa"/>
            <w:vAlign w:val="bottom"/>
          </w:tcPr>
          <w:p w14:paraId="74A1F07C" w14:textId="77777777" w:rsidR="00235FDC" w:rsidRPr="007D712B" w:rsidRDefault="00235FDC" w:rsidP="009E6CD0">
            <w:pPr>
              <w:rPr>
                <w:rFonts w:ascii="Calibri" w:hAnsi="Calibri"/>
                <w:b/>
              </w:rPr>
            </w:pPr>
            <w:r w:rsidRPr="007D712B">
              <w:rPr>
                <w:rFonts w:ascii="Calibri" w:hAnsi="Calibri"/>
                <w:b/>
              </w:rPr>
              <w:t>Location:</w:t>
            </w:r>
          </w:p>
        </w:tc>
        <w:tc>
          <w:tcPr>
            <w:tcW w:w="2807" w:type="dxa"/>
            <w:vAlign w:val="bottom"/>
          </w:tcPr>
          <w:p w14:paraId="0393B00C" w14:textId="74A0147C" w:rsidR="00235FDC" w:rsidRPr="007D712B" w:rsidRDefault="00872366" w:rsidP="009E6CD0">
            <w:pPr>
              <w:rPr>
                <w:rFonts w:ascii="Calibri" w:hAnsi="Calibri"/>
                <w:sz w:val="22"/>
                <w:szCs w:val="22"/>
              </w:rPr>
            </w:pPr>
            <w:r>
              <w:rPr>
                <w:rFonts w:ascii="Calibri" w:hAnsi="Calibri"/>
                <w:sz w:val="22"/>
                <w:szCs w:val="22"/>
              </w:rPr>
              <w:t>Nobu Hotel Barcelona</w:t>
            </w:r>
          </w:p>
        </w:tc>
        <w:tc>
          <w:tcPr>
            <w:tcW w:w="2448" w:type="dxa"/>
            <w:vAlign w:val="bottom"/>
          </w:tcPr>
          <w:p w14:paraId="53D57E85" w14:textId="77777777" w:rsidR="00235FDC" w:rsidRPr="007D712B" w:rsidRDefault="00235FDC" w:rsidP="007D712B">
            <w:pPr>
              <w:jc w:val="right"/>
              <w:rPr>
                <w:rFonts w:ascii="Calibri" w:hAnsi="Calibri"/>
                <w:b/>
              </w:rPr>
            </w:pPr>
          </w:p>
        </w:tc>
        <w:tc>
          <w:tcPr>
            <w:tcW w:w="3028" w:type="dxa"/>
            <w:vMerge w:val="restart"/>
            <w:vAlign w:val="bottom"/>
          </w:tcPr>
          <w:p w14:paraId="40639D11" w14:textId="69A40964" w:rsidR="00235FDC" w:rsidRPr="00A3410E" w:rsidRDefault="0051097C" w:rsidP="00D96569">
            <w:pPr>
              <w:rPr>
                <w:rFonts w:ascii="Calibri" w:hAnsi="Calibri"/>
                <w:sz w:val="16"/>
                <w:szCs w:val="16"/>
              </w:rPr>
            </w:pPr>
            <w:r>
              <w:rPr>
                <w:rFonts w:ascii="Calibri" w:hAnsi="Calibri"/>
                <w:sz w:val="16"/>
                <w:szCs w:val="16"/>
              </w:rPr>
              <w:t>Owner</w:t>
            </w:r>
          </w:p>
        </w:tc>
      </w:tr>
      <w:tr w:rsidR="00235FDC" w:rsidRPr="007D712B" w14:paraId="2F3F12BA" w14:textId="77777777" w:rsidTr="00A3410E">
        <w:trPr>
          <w:trHeight w:val="221"/>
        </w:trPr>
        <w:tc>
          <w:tcPr>
            <w:tcW w:w="1621" w:type="dxa"/>
            <w:vAlign w:val="bottom"/>
          </w:tcPr>
          <w:p w14:paraId="74870285" w14:textId="77777777" w:rsidR="00235FDC" w:rsidRPr="007D712B" w:rsidRDefault="00235FDC" w:rsidP="009E6CD0">
            <w:pPr>
              <w:rPr>
                <w:rFonts w:ascii="Calibri" w:hAnsi="Calibri"/>
                <w:b/>
              </w:rPr>
            </w:pPr>
            <w:r w:rsidRPr="007D712B">
              <w:rPr>
                <w:rFonts w:ascii="Calibri" w:hAnsi="Calibri"/>
                <w:b/>
              </w:rPr>
              <w:t>Department:</w:t>
            </w:r>
          </w:p>
        </w:tc>
        <w:tc>
          <w:tcPr>
            <w:tcW w:w="2807" w:type="dxa"/>
            <w:vAlign w:val="bottom"/>
          </w:tcPr>
          <w:p w14:paraId="7A789ABB" w14:textId="4778F836" w:rsidR="00235FDC" w:rsidRPr="007D712B" w:rsidRDefault="00346B48" w:rsidP="009E6CD0">
            <w:pPr>
              <w:rPr>
                <w:rFonts w:ascii="Calibri" w:hAnsi="Calibri"/>
                <w:sz w:val="22"/>
                <w:szCs w:val="22"/>
              </w:rPr>
            </w:pPr>
            <w:r>
              <w:rPr>
                <w:rFonts w:ascii="Calibri" w:hAnsi="Calibri"/>
                <w:sz w:val="22"/>
                <w:szCs w:val="22"/>
              </w:rPr>
              <w:t>Finance</w:t>
            </w:r>
          </w:p>
        </w:tc>
        <w:tc>
          <w:tcPr>
            <w:tcW w:w="2448" w:type="dxa"/>
            <w:vAlign w:val="bottom"/>
          </w:tcPr>
          <w:p w14:paraId="7FD4DFDB" w14:textId="77777777" w:rsidR="00235FDC" w:rsidRPr="007D712B" w:rsidRDefault="00235FDC" w:rsidP="007D712B">
            <w:pPr>
              <w:jc w:val="right"/>
              <w:rPr>
                <w:rFonts w:ascii="Calibri" w:hAnsi="Calibri"/>
                <w:b/>
              </w:rPr>
            </w:pPr>
          </w:p>
        </w:tc>
        <w:tc>
          <w:tcPr>
            <w:tcW w:w="3028" w:type="dxa"/>
            <w:vMerge/>
            <w:vAlign w:val="bottom"/>
          </w:tcPr>
          <w:p w14:paraId="249CD25D" w14:textId="77777777" w:rsidR="00235FDC" w:rsidRPr="007D712B" w:rsidRDefault="00235FDC" w:rsidP="009E6CD0">
            <w:pPr>
              <w:rPr>
                <w:rFonts w:ascii="Calibri" w:hAnsi="Calibri"/>
                <w:b/>
                <w:sz w:val="22"/>
                <w:szCs w:val="22"/>
              </w:rPr>
            </w:pPr>
          </w:p>
        </w:tc>
      </w:tr>
      <w:tr w:rsidR="00FD7D40" w:rsidRPr="007D712B" w14:paraId="7F1F7D40" w14:textId="77777777" w:rsidTr="00887066">
        <w:trPr>
          <w:trHeight w:val="333"/>
        </w:trPr>
        <w:tc>
          <w:tcPr>
            <w:tcW w:w="1621" w:type="dxa"/>
            <w:vAlign w:val="bottom"/>
          </w:tcPr>
          <w:p w14:paraId="21BE345A" w14:textId="77777777" w:rsidR="00FD7D40" w:rsidRPr="007D712B" w:rsidRDefault="00FD7D40" w:rsidP="00FD7D40">
            <w:pPr>
              <w:rPr>
                <w:rFonts w:ascii="Calibri" w:hAnsi="Calibri"/>
                <w:b/>
              </w:rPr>
            </w:pPr>
            <w:r w:rsidRPr="007D712B">
              <w:rPr>
                <w:rFonts w:ascii="Calibri" w:hAnsi="Calibri"/>
                <w:b/>
              </w:rPr>
              <w:t>Position:</w:t>
            </w:r>
          </w:p>
        </w:tc>
        <w:tc>
          <w:tcPr>
            <w:tcW w:w="2807" w:type="dxa"/>
            <w:vAlign w:val="center"/>
          </w:tcPr>
          <w:p w14:paraId="18EB1ED0" w14:textId="19B9372A" w:rsidR="00FD7D40" w:rsidRPr="00FD7D40" w:rsidRDefault="0051097C" w:rsidP="00FD7D40">
            <w:pPr>
              <w:rPr>
                <w:rFonts w:ascii="Calibri" w:hAnsi="Calibri"/>
                <w:b/>
                <w:bCs/>
                <w:sz w:val="22"/>
                <w:szCs w:val="22"/>
              </w:rPr>
            </w:pPr>
            <w:r>
              <w:rPr>
                <w:rFonts w:ascii="Calibri" w:hAnsi="Calibri"/>
                <w:b/>
                <w:bCs/>
                <w:sz w:val="22"/>
                <w:szCs w:val="22"/>
              </w:rPr>
              <w:t>Director of Finance</w:t>
            </w:r>
          </w:p>
        </w:tc>
        <w:tc>
          <w:tcPr>
            <w:tcW w:w="2448" w:type="dxa"/>
            <w:vAlign w:val="bottom"/>
          </w:tcPr>
          <w:p w14:paraId="0F09DB4C" w14:textId="77777777" w:rsidR="00FD7D40" w:rsidRPr="007D712B" w:rsidRDefault="00FD7D40" w:rsidP="00FD7D40">
            <w:pPr>
              <w:jc w:val="right"/>
              <w:rPr>
                <w:rFonts w:ascii="Calibri" w:hAnsi="Calibri"/>
                <w:b/>
                <w:sz w:val="20"/>
                <w:szCs w:val="20"/>
              </w:rPr>
            </w:pPr>
          </w:p>
        </w:tc>
        <w:tc>
          <w:tcPr>
            <w:tcW w:w="3028" w:type="dxa"/>
            <w:vMerge/>
            <w:vAlign w:val="bottom"/>
          </w:tcPr>
          <w:p w14:paraId="082E9BE6" w14:textId="77777777" w:rsidR="00FD7D40" w:rsidRPr="007D712B" w:rsidRDefault="00FD7D40" w:rsidP="00FD7D40">
            <w:pPr>
              <w:rPr>
                <w:rFonts w:ascii="Calibri" w:hAnsi="Calibri"/>
                <w:sz w:val="16"/>
                <w:szCs w:val="16"/>
              </w:rPr>
            </w:pPr>
          </w:p>
        </w:tc>
      </w:tr>
      <w:tr w:rsidR="00FD7D40" w:rsidRPr="007D712B" w14:paraId="3F4DC57B" w14:textId="77777777" w:rsidTr="00D96569">
        <w:trPr>
          <w:trHeight w:val="360"/>
        </w:trPr>
        <w:tc>
          <w:tcPr>
            <w:tcW w:w="1621" w:type="dxa"/>
            <w:vAlign w:val="bottom"/>
          </w:tcPr>
          <w:p w14:paraId="7614F104" w14:textId="77777777" w:rsidR="00FD7D40" w:rsidRPr="007D712B" w:rsidRDefault="00FD7D40" w:rsidP="00FD7D40">
            <w:pPr>
              <w:rPr>
                <w:rFonts w:ascii="Calibri" w:hAnsi="Calibri"/>
                <w:b/>
              </w:rPr>
            </w:pPr>
            <w:r w:rsidRPr="007D712B">
              <w:rPr>
                <w:rFonts w:ascii="Calibri" w:hAnsi="Calibri"/>
                <w:b/>
              </w:rPr>
              <w:t>Reports to:</w:t>
            </w:r>
          </w:p>
        </w:tc>
        <w:tc>
          <w:tcPr>
            <w:tcW w:w="2807" w:type="dxa"/>
            <w:vAlign w:val="bottom"/>
          </w:tcPr>
          <w:p w14:paraId="4FCA8F01" w14:textId="77777777" w:rsidR="00EB44DB" w:rsidRDefault="00EB44DB" w:rsidP="00FD7D40">
            <w:pPr>
              <w:rPr>
                <w:rFonts w:ascii="Calibri" w:hAnsi="Calibri"/>
                <w:sz w:val="20"/>
                <w:szCs w:val="20"/>
              </w:rPr>
            </w:pPr>
          </w:p>
          <w:p w14:paraId="1C6F0E88" w14:textId="119DC69B" w:rsidR="00FD7D40" w:rsidRPr="00A3410E" w:rsidRDefault="0051097C" w:rsidP="00FD7D40">
            <w:pPr>
              <w:rPr>
                <w:rFonts w:ascii="Calibri" w:hAnsi="Calibri"/>
                <w:sz w:val="20"/>
                <w:szCs w:val="20"/>
              </w:rPr>
            </w:pPr>
            <w:r>
              <w:rPr>
                <w:rFonts w:ascii="Calibri" w:hAnsi="Calibri"/>
                <w:sz w:val="20"/>
                <w:szCs w:val="20"/>
              </w:rPr>
              <w:t>General Manager, Nobu Corporate</w:t>
            </w:r>
          </w:p>
        </w:tc>
        <w:tc>
          <w:tcPr>
            <w:tcW w:w="2448" w:type="dxa"/>
            <w:vAlign w:val="bottom"/>
          </w:tcPr>
          <w:p w14:paraId="6B8D366B" w14:textId="693CA355" w:rsidR="00FD7D40" w:rsidRPr="007D712B" w:rsidRDefault="00FD7D40" w:rsidP="00FD7D40">
            <w:pPr>
              <w:jc w:val="right"/>
              <w:rPr>
                <w:rFonts w:ascii="Calibri" w:hAnsi="Calibri"/>
                <w:b/>
                <w:sz w:val="20"/>
                <w:szCs w:val="20"/>
              </w:rPr>
            </w:pPr>
            <w:r w:rsidRPr="007D712B">
              <w:rPr>
                <w:rFonts w:ascii="Calibri" w:hAnsi="Calibri"/>
                <w:b/>
                <w:sz w:val="20"/>
                <w:szCs w:val="20"/>
              </w:rPr>
              <w:t>Additional Reporting Lines:</w:t>
            </w:r>
          </w:p>
        </w:tc>
        <w:tc>
          <w:tcPr>
            <w:tcW w:w="3028" w:type="dxa"/>
            <w:vMerge/>
          </w:tcPr>
          <w:p w14:paraId="236D9DDC" w14:textId="77777777" w:rsidR="00FD7D40" w:rsidRPr="007D712B" w:rsidRDefault="00FD7D40" w:rsidP="00FD7D40">
            <w:pPr>
              <w:rPr>
                <w:rFonts w:ascii="Calibri" w:hAnsi="Calibri"/>
                <w:sz w:val="18"/>
                <w:szCs w:val="18"/>
              </w:rPr>
            </w:pPr>
          </w:p>
        </w:tc>
      </w:tr>
    </w:tbl>
    <w:p w14:paraId="259DE13E" w14:textId="77777777" w:rsidR="00C7756A" w:rsidRPr="00D84B5A" w:rsidRDefault="00C7756A" w:rsidP="00235FDC">
      <w:pPr>
        <w:pBdr>
          <w:bottom w:val="single" w:sz="4" w:space="0" w:color="000000"/>
        </w:pBdr>
        <w:rPr>
          <w:rFonts w:ascii="Calibri" w:hAnsi="Calibri"/>
          <w:color w:val="FF0000"/>
          <w:sz w:val="20"/>
          <w:szCs w:val="20"/>
        </w:rPr>
      </w:pPr>
    </w:p>
    <w:p w14:paraId="34D6CE08" w14:textId="77777777" w:rsidR="00C7756A" w:rsidRPr="00D84B5A" w:rsidRDefault="00C7756A" w:rsidP="00C7756A">
      <w:pPr>
        <w:rPr>
          <w:rFonts w:ascii="Calibri" w:hAnsi="Calibri"/>
          <w:color w:val="FF0000"/>
          <w:sz w:val="20"/>
          <w:szCs w:val="20"/>
        </w:rPr>
      </w:pPr>
    </w:p>
    <w:p w14:paraId="2FAADFD3" w14:textId="230A2D80" w:rsidR="00A27BAA" w:rsidRPr="00F3114E" w:rsidRDefault="00346B48" w:rsidP="00A27BAA">
      <w:pPr>
        <w:tabs>
          <w:tab w:val="left" w:pos="1980"/>
          <w:tab w:val="left" w:pos="5040"/>
          <w:tab w:val="left" w:pos="6300"/>
        </w:tabs>
        <w:spacing w:after="120"/>
        <w:rPr>
          <w:rFonts w:ascii="Calibri" w:hAnsi="Calibri" w:cs="Calibri"/>
          <w:b/>
          <w:u w:val="single"/>
        </w:rPr>
      </w:pPr>
      <w:r w:rsidRPr="00F3114E">
        <w:rPr>
          <w:rFonts w:ascii="Calibri" w:hAnsi="Calibri" w:cs="Calibri"/>
          <w:b/>
          <w:u w:val="single"/>
        </w:rPr>
        <w:t>Position summary</w:t>
      </w:r>
      <w:r w:rsidR="00C40943" w:rsidRPr="00F3114E">
        <w:rPr>
          <w:rFonts w:ascii="Calibri" w:hAnsi="Calibri" w:cs="Calibri"/>
          <w:b/>
          <w:u w:val="single"/>
        </w:rPr>
        <w:t>:</w:t>
      </w:r>
    </w:p>
    <w:p w14:paraId="7E546D88" w14:textId="77777777" w:rsidR="0051097C" w:rsidRPr="00F3114E" w:rsidRDefault="0051097C" w:rsidP="0051097C">
      <w:pPr>
        <w:keepNext/>
        <w:suppressAutoHyphens w:val="0"/>
        <w:outlineLvl w:val="0"/>
        <w:rPr>
          <w:rFonts w:ascii="Calibri" w:hAnsi="Calibri" w:cs="Calibri"/>
          <w:sz w:val="22"/>
          <w:szCs w:val="22"/>
          <w:lang w:eastAsia="en-US"/>
        </w:rPr>
      </w:pPr>
      <w:r w:rsidRPr="00F3114E">
        <w:rPr>
          <w:rFonts w:ascii="Calibri" w:hAnsi="Calibri" w:cs="Calibri"/>
          <w:sz w:val="22"/>
          <w:szCs w:val="22"/>
          <w:lang w:eastAsia="en-US"/>
        </w:rPr>
        <w:t xml:space="preserve">The Director of Finance is a key member of the Hotel's Executive Committee and will work closely with all Department Heads of the hotel to ensure the Hotel meets </w:t>
      </w:r>
      <w:proofErr w:type="spellStart"/>
      <w:proofErr w:type="gramStart"/>
      <w:r w:rsidRPr="00F3114E">
        <w:rPr>
          <w:rFonts w:ascii="Calibri" w:hAnsi="Calibri" w:cs="Calibri"/>
          <w:sz w:val="22"/>
          <w:szCs w:val="22"/>
          <w:lang w:eastAsia="en-US"/>
        </w:rPr>
        <w:t>it's</w:t>
      </w:r>
      <w:proofErr w:type="spellEnd"/>
      <w:proofErr w:type="gramEnd"/>
      <w:r w:rsidRPr="00F3114E">
        <w:rPr>
          <w:rFonts w:ascii="Calibri" w:hAnsi="Calibri" w:cs="Calibri"/>
          <w:sz w:val="22"/>
          <w:szCs w:val="22"/>
          <w:lang w:eastAsia="en-US"/>
        </w:rPr>
        <w:t xml:space="preserve"> financial strategies and objectives.</w:t>
      </w:r>
    </w:p>
    <w:p w14:paraId="1F45BA30" w14:textId="1E207A3C" w:rsidR="005D4C02" w:rsidRPr="00F3114E" w:rsidRDefault="0051097C" w:rsidP="0051097C">
      <w:pPr>
        <w:keepNext/>
        <w:suppressAutoHyphens w:val="0"/>
        <w:outlineLvl w:val="0"/>
        <w:rPr>
          <w:rFonts w:ascii="Calibri" w:hAnsi="Calibri" w:cs="Calibri"/>
          <w:sz w:val="22"/>
          <w:szCs w:val="22"/>
          <w:lang w:eastAsia="en-US"/>
        </w:rPr>
      </w:pPr>
      <w:r w:rsidRPr="00F3114E">
        <w:rPr>
          <w:rFonts w:ascii="Calibri" w:hAnsi="Calibri" w:cs="Calibri"/>
          <w:sz w:val="22"/>
          <w:szCs w:val="22"/>
          <w:lang w:eastAsia="en-US"/>
        </w:rPr>
        <w:t xml:space="preserve">This position provides continuous leadership and guidance in all matters relating to the financial operation of the hotel </w:t>
      </w:r>
      <w:proofErr w:type="gramStart"/>
      <w:r w:rsidRPr="00F3114E">
        <w:rPr>
          <w:rFonts w:ascii="Calibri" w:hAnsi="Calibri" w:cs="Calibri"/>
          <w:sz w:val="22"/>
          <w:szCs w:val="22"/>
          <w:lang w:eastAsia="en-US"/>
        </w:rPr>
        <w:t>by:</w:t>
      </w:r>
      <w:proofErr w:type="gramEnd"/>
      <w:r w:rsidRPr="00F3114E">
        <w:rPr>
          <w:rFonts w:ascii="Calibri" w:hAnsi="Calibri" w:cs="Calibri"/>
          <w:sz w:val="22"/>
          <w:szCs w:val="22"/>
          <w:lang w:eastAsia="en-US"/>
        </w:rPr>
        <w:t xml:space="preserve"> providing accurate and timely financial reports to assist management decision making process, maintaining acceptable internal control procedures designed to safeguard owners/investors assets, ensures compliance with all </w:t>
      </w:r>
      <w:r w:rsidR="00CB1D0B" w:rsidRPr="00F3114E">
        <w:rPr>
          <w:rFonts w:ascii="Calibri" w:hAnsi="Calibri" w:cs="Calibri"/>
          <w:sz w:val="22"/>
          <w:szCs w:val="22"/>
          <w:lang w:eastAsia="en-US"/>
        </w:rPr>
        <w:t>Statutory and</w:t>
      </w:r>
      <w:r w:rsidRPr="00F3114E">
        <w:rPr>
          <w:rFonts w:ascii="Calibri" w:hAnsi="Calibri" w:cs="Calibri"/>
          <w:sz w:val="22"/>
          <w:szCs w:val="22"/>
          <w:lang w:eastAsia="en-US"/>
        </w:rPr>
        <w:t xml:space="preserve"> Local regulations. Additional responsibilities </w:t>
      </w:r>
      <w:proofErr w:type="gramStart"/>
      <w:r w:rsidR="008D76B6" w:rsidRPr="00F3114E">
        <w:rPr>
          <w:rFonts w:ascii="Calibri" w:hAnsi="Calibri" w:cs="Calibri"/>
          <w:sz w:val="22"/>
          <w:szCs w:val="22"/>
          <w:lang w:eastAsia="en-US"/>
        </w:rPr>
        <w:t>include</w:t>
      </w:r>
      <w:r w:rsidR="008D76B6">
        <w:rPr>
          <w:rFonts w:ascii="Calibri" w:hAnsi="Calibri" w:cs="Calibri"/>
          <w:sz w:val="22"/>
          <w:szCs w:val="22"/>
          <w:lang w:eastAsia="en-US"/>
        </w:rPr>
        <w:t>;</w:t>
      </w:r>
      <w:proofErr w:type="gramEnd"/>
      <w:r w:rsidR="008D76B6">
        <w:rPr>
          <w:rFonts w:ascii="Calibri" w:hAnsi="Calibri" w:cs="Calibri"/>
          <w:sz w:val="22"/>
          <w:szCs w:val="22"/>
          <w:lang w:eastAsia="en-US"/>
        </w:rPr>
        <w:t xml:space="preserve"> </w:t>
      </w:r>
      <w:r w:rsidRPr="00F3114E">
        <w:rPr>
          <w:rFonts w:ascii="Calibri" w:hAnsi="Calibri" w:cs="Calibri"/>
          <w:sz w:val="22"/>
          <w:szCs w:val="22"/>
          <w:lang w:eastAsia="en-US"/>
        </w:rPr>
        <w:t>staffing, training, scheduling of employees; planning organizing, directing and coordinating all department activities to ensure efficient operation. This position has oversight of the Accounting Generalist, the Storeroom area as well as IT activities. The position reports to the Hotel General Manager</w:t>
      </w:r>
      <w:r w:rsidR="00CB1D0B" w:rsidRPr="00F3114E">
        <w:rPr>
          <w:rFonts w:ascii="Calibri" w:hAnsi="Calibri" w:cs="Calibri"/>
          <w:sz w:val="22"/>
          <w:szCs w:val="22"/>
          <w:lang w:eastAsia="en-US"/>
        </w:rPr>
        <w:t>, Group Corporate and Owners</w:t>
      </w:r>
      <w:r w:rsidRPr="00F3114E">
        <w:rPr>
          <w:rFonts w:ascii="Calibri" w:hAnsi="Calibri" w:cs="Calibri"/>
          <w:sz w:val="22"/>
          <w:szCs w:val="22"/>
          <w:lang w:eastAsia="en-US"/>
        </w:rPr>
        <w:t>.</w:t>
      </w:r>
    </w:p>
    <w:p w14:paraId="50326FE8" w14:textId="77777777" w:rsidR="0051097C" w:rsidRPr="00F3114E" w:rsidRDefault="0051097C" w:rsidP="0051097C">
      <w:pPr>
        <w:keepNext/>
        <w:suppressAutoHyphens w:val="0"/>
        <w:outlineLvl w:val="0"/>
        <w:rPr>
          <w:rFonts w:ascii="Calibri" w:hAnsi="Calibri" w:cs="Calibri"/>
          <w:sz w:val="22"/>
          <w:szCs w:val="22"/>
          <w:lang w:eastAsia="en-US"/>
        </w:rPr>
      </w:pPr>
    </w:p>
    <w:p w14:paraId="46A81F4B" w14:textId="44066C3B" w:rsidR="00E2712B" w:rsidRPr="00F3114E" w:rsidRDefault="00427798" w:rsidP="00E2712B">
      <w:pPr>
        <w:tabs>
          <w:tab w:val="left" w:pos="720"/>
          <w:tab w:val="left" w:pos="5040"/>
          <w:tab w:val="left" w:pos="6300"/>
        </w:tabs>
        <w:spacing w:after="120" w:line="360" w:lineRule="auto"/>
        <w:rPr>
          <w:rFonts w:ascii="Calibri" w:hAnsi="Calibri" w:cs="Calibri"/>
          <w:color w:val="2D3133"/>
          <w:sz w:val="22"/>
          <w:szCs w:val="22"/>
          <w:shd w:val="clear" w:color="auto" w:fill="FFFFFF"/>
        </w:rPr>
      </w:pPr>
      <w:r w:rsidRPr="00F3114E">
        <w:rPr>
          <w:rFonts w:ascii="Calibri" w:hAnsi="Calibri" w:cs="Calibri"/>
          <w:b/>
          <w:sz w:val="22"/>
          <w:szCs w:val="22"/>
          <w:u w:val="single"/>
        </w:rPr>
        <w:t>Respons</w:t>
      </w:r>
      <w:r w:rsidR="00346B48" w:rsidRPr="00F3114E">
        <w:rPr>
          <w:rFonts w:ascii="Calibri" w:hAnsi="Calibri" w:cs="Calibri"/>
          <w:b/>
          <w:sz w:val="22"/>
          <w:szCs w:val="22"/>
          <w:u w:val="single"/>
        </w:rPr>
        <w:t>i</w:t>
      </w:r>
      <w:r w:rsidRPr="00F3114E">
        <w:rPr>
          <w:rFonts w:ascii="Calibri" w:hAnsi="Calibri" w:cs="Calibri"/>
          <w:b/>
          <w:sz w:val="22"/>
          <w:szCs w:val="22"/>
          <w:u w:val="single"/>
        </w:rPr>
        <w:t>bili</w:t>
      </w:r>
      <w:r w:rsidR="00346B48" w:rsidRPr="00F3114E">
        <w:rPr>
          <w:rFonts w:ascii="Calibri" w:hAnsi="Calibri" w:cs="Calibri"/>
          <w:b/>
          <w:sz w:val="22"/>
          <w:szCs w:val="22"/>
          <w:u w:val="single"/>
        </w:rPr>
        <w:t>tie</w:t>
      </w:r>
      <w:r w:rsidRPr="00F3114E">
        <w:rPr>
          <w:rFonts w:ascii="Calibri" w:hAnsi="Calibri" w:cs="Calibri"/>
          <w:b/>
          <w:sz w:val="22"/>
          <w:szCs w:val="22"/>
          <w:u w:val="single"/>
        </w:rPr>
        <w:t>s:</w:t>
      </w:r>
    </w:p>
    <w:p w14:paraId="195870D6"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Compiles financial data related to operations, investigate and critique variances from expectations to determine cause and recommend appropriate management response to insure attainment of hotels financial objectives</w:t>
      </w:r>
    </w:p>
    <w:p w14:paraId="70ED6E19"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Attends various departmental meetings </w:t>
      </w:r>
      <w:proofErr w:type="gramStart"/>
      <w:r w:rsidRPr="00F3114E">
        <w:rPr>
          <w:rFonts w:ascii="Calibri" w:hAnsi="Calibri" w:cs="Calibri"/>
          <w:sz w:val="22"/>
          <w:szCs w:val="22"/>
        </w:rPr>
        <w:t>in order to</w:t>
      </w:r>
      <w:proofErr w:type="gramEnd"/>
      <w:r w:rsidRPr="00F3114E">
        <w:rPr>
          <w:rFonts w:ascii="Calibri" w:hAnsi="Calibri" w:cs="Calibri"/>
          <w:sz w:val="22"/>
          <w:szCs w:val="22"/>
        </w:rPr>
        <w:t xml:space="preserve"> maintain effective working relationships with operational departments and staff</w:t>
      </w:r>
    </w:p>
    <w:p w14:paraId="5FA5A34D"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Approves as needed all purchase orders, payroll submittals, cash transfers to owners, manual checks, balance sheet and bank reconciliations, month end journal entries, bad debt write-offs, all Hotel inter-hotel and corporate billings</w:t>
      </w:r>
    </w:p>
    <w:p w14:paraId="7076A24D" w14:textId="35D6AF4D"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Establishes and oversees /audits all internal financial controls to include purchasing, cash handling, receipts, disbursements, expendable/fixed asset inventories, payroll and employee records to </w:t>
      </w:r>
      <w:r w:rsidR="00CB1D0B" w:rsidRPr="00F3114E">
        <w:rPr>
          <w:rFonts w:ascii="Calibri" w:hAnsi="Calibri" w:cs="Calibri"/>
          <w:sz w:val="22"/>
          <w:szCs w:val="22"/>
        </w:rPr>
        <w:t>e</w:t>
      </w:r>
      <w:r w:rsidRPr="00F3114E">
        <w:rPr>
          <w:rFonts w:ascii="Calibri" w:hAnsi="Calibri" w:cs="Calibri"/>
          <w:sz w:val="22"/>
          <w:szCs w:val="22"/>
        </w:rPr>
        <w:t xml:space="preserve">nsure policies are enforced according to </w:t>
      </w:r>
      <w:proofErr w:type="gramStart"/>
      <w:r w:rsidRPr="00F3114E">
        <w:rPr>
          <w:rFonts w:ascii="Calibri" w:hAnsi="Calibri" w:cs="Calibri"/>
          <w:sz w:val="22"/>
          <w:szCs w:val="22"/>
        </w:rPr>
        <w:t>Hotel</w:t>
      </w:r>
      <w:proofErr w:type="gramEnd"/>
      <w:r w:rsidRPr="00F3114E">
        <w:rPr>
          <w:rFonts w:ascii="Calibri" w:hAnsi="Calibri" w:cs="Calibri"/>
          <w:sz w:val="22"/>
          <w:szCs w:val="22"/>
        </w:rPr>
        <w:t xml:space="preserve"> standards</w:t>
      </w:r>
    </w:p>
    <w:p w14:paraId="123D624E"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Coordinates annual internal and external audit processes</w:t>
      </w:r>
    </w:p>
    <w:p w14:paraId="57F10767"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Ensures the proper utilization, maintenance and periodic upgrading as required of all EDP systems and equipment</w:t>
      </w:r>
    </w:p>
    <w:p w14:paraId="54B5D5AE"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Assists management in the capitol planning process by providing appropriate ROI information</w:t>
      </w:r>
    </w:p>
    <w:p w14:paraId="5ED35731"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Coordinates the development of the annual financial plan</w:t>
      </w:r>
    </w:p>
    <w:p w14:paraId="6CC4CA9D" w14:textId="5AB49ECC"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Assists division and department heads in the preparation of their respective budgets</w:t>
      </w:r>
      <w:r w:rsidR="00CB1D0B" w:rsidRPr="00F3114E">
        <w:rPr>
          <w:rFonts w:ascii="Calibri" w:hAnsi="Calibri" w:cs="Calibri"/>
          <w:sz w:val="22"/>
          <w:szCs w:val="22"/>
        </w:rPr>
        <w:t xml:space="preserve"> and Forecast</w:t>
      </w:r>
    </w:p>
    <w:p w14:paraId="549DE4BE"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lastRenderedPageBreak/>
        <w:t>Maintains files, pertaining to and ensuring compliance with, insurance policies, all contracts and legal agreements</w:t>
      </w:r>
    </w:p>
    <w:p w14:paraId="485D22AB"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Manage/oversee the accounting department to ensure optimal efficiency of financial operations and adherence to </w:t>
      </w:r>
      <w:proofErr w:type="gramStart"/>
      <w:r w:rsidRPr="00F3114E">
        <w:rPr>
          <w:rFonts w:ascii="Calibri" w:hAnsi="Calibri" w:cs="Calibri"/>
          <w:sz w:val="22"/>
          <w:szCs w:val="22"/>
        </w:rPr>
        <w:t>Hotel</w:t>
      </w:r>
      <w:proofErr w:type="gramEnd"/>
      <w:r w:rsidRPr="00F3114E">
        <w:rPr>
          <w:rFonts w:ascii="Calibri" w:hAnsi="Calibri" w:cs="Calibri"/>
          <w:sz w:val="22"/>
          <w:szCs w:val="22"/>
        </w:rPr>
        <w:t xml:space="preserve"> commitments to management contract</w:t>
      </w:r>
    </w:p>
    <w:p w14:paraId="3807C533"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Directs or prepares all financial reports, ledger reviews and forecasts according to the established schedule, for distribution of operational information necessary to assist management in decision-making and budget preparation processes</w:t>
      </w:r>
    </w:p>
    <w:p w14:paraId="1D250F85"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Oversees preparation of, interprets and analyzes monthly financial statements and presents to management</w:t>
      </w:r>
    </w:p>
    <w:p w14:paraId="31D11A90"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Monitors revenues/expenses and ensure accurate recording of information to </w:t>
      </w:r>
      <w:proofErr w:type="gramStart"/>
      <w:r w:rsidRPr="00F3114E">
        <w:rPr>
          <w:rFonts w:ascii="Calibri" w:hAnsi="Calibri" w:cs="Calibri"/>
          <w:sz w:val="22"/>
          <w:szCs w:val="22"/>
        </w:rPr>
        <w:t>Hotel</w:t>
      </w:r>
      <w:proofErr w:type="gramEnd"/>
      <w:r w:rsidRPr="00F3114E">
        <w:rPr>
          <w:rFonts w:ascii="Calibri" w:hAnsi="Calibri" w:cs="Calibri"/>
          <w:sz w:val="22"/>
          <w:szCs w:val="22"/>
        </w:rPr>
        <w:t xml:space="preserve"> established guidelines</w:t>
      </w:r>
    </w:p>
    <w:p w14:paraId="3DF4D776"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Prepare capital reviews as required by the General/Hotel Manager and/or Accounting and Finance Departments</w:t>
      </w:r>
    </w:p>
    <w:p w14:paraId="74FA98D7"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Ensures proper, timely payment of fees for licenses, permits, regulatory contracts and insurances, all taxes</w:t>
      </w:r>
    </w:p>
    <w:p w14:paraId="4CC65B2D"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Serves as active member of Executive Committee and attends all meetings of same</w:t>
      </w:r>
    </w:p>
    <w:p w14:paraId="70A4BCEA"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Directs cash management activities to ensure the proper use and timely availability of funds</w:t>
      </w:r>
    </w:p>
    <w:p w14:paraId="7AF0489A"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Provides guidance on technical issues affecting the departments reporting to the Credit Manager</w:t>
      </w:r>
    </w:p>
    <w:p w14:paraId="6F1E35DA"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Conducts/oversees monthly audit of General Cashiers vault</w:t>
      </w:r>
    </w:p>
    <w:p w14:paraId="7504DA69"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Interviews, selects, trains, appraises, coaches, counsels and disciplines accounting personnel according to </w:t>
      </w:r>
      <w:proofErr w:type="gramStart"/>
      <w:r w:rsidRPr="00F3114E">
        <w:rPr>
          <w:rFonts w:ascii="Calibri" w:hAnsi="Calibri" w:cs="Calibri"/>
          <w:sz w:val="22"/>
          <w:szCs w:val="22"/>
        </w:rPr>
        <w:t>Hotel</w:t>
      </w:r>
      <w:proofErr w:type="gramEnd"/>
      <w:r w:rsidRPr="00F3114E">
        <w:rPr>
          <w:rFonts w:ascii="Calibri" w:hAnsi="Calibri" w:cs="Calibri"/>
          <w:sz w:val="22"/>
          <w:szCs w:val="22"/>
        </w:rPr>
        <w:t xml:space="preserve"> standards</w:t>
      </w:r>
    </w:p>
    <w:p w14:paraId="563BF5D7"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Develop and implement purchasing practices and monitor the purchasing system</w:t>
      </w:r>
    </w:p>
    <w:p w14:paraId="55531125" w14:textId="0DECA1FF"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Ensures compliance with </w:t>
      </w:r>
      <w:r w:rsidR="00CB1D0B" w:rsidRPr="00F3114E">
        <w:rPr>
          <w:rFonts w:ascii="Calibri" w:hAnsi="Calibri" w:cs="Calibri"/>
          <w:sz w:val="22"/>
          <w:szCs w:val="22"/>
        </w:rPr>
        <w:t>statutory</w:t>
      </w:r>
      <w:r w:rsidRPr="00F3114E">
        <w:rPr>
          <w:rFonts w:ascii="Calibri" w:hAnsi="Calibri" w:cs="Calibri"/>
          <w:sz w:val="22"/>
          <w:szCs w:val="22"/>
        </w:rPr>
        <w:t xml:space="preserve"> and local legal requirements by researching existing and new legislation, consulting with outside advisors, and filing financial reports. Advises management of actions and potential risks</w:t>
      </w:r>
    </w:p>
    <w:p w14:paraId="6EC5A2B0"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Prepare tender documents and administer contracts</w:t>
      </w:r>
    </w:p>
    <w:p w14:paraId="2EFF2982" w14:textId="6B128B43"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Respond to auditors’ comments concerning finances and operations and </w:t>
      </w:r>
      <w:r w:rsidR="000410FF" w:rsidRPr="00F3114E">
        <w:rPr>
          <w:rFonts w:ascii="Calibri" w:hAnsi="Calibri" w:cs="Calibri"/>
          <w:sz w:val="22"/>
          <w:szCs w:val="22"/>
        </w:rPr>
        <w:t>does and redact</w:t>
      </w:r>
      <w:r w:rsidRPr="00F3114E">
        <w:rPr>
          <w:rFonts w:ascii="Calibri" w:hAnsi="Calibri" w:cs="Calibri"/>
          <w:sz w:val="22"/>
          <w:szCs w:val="22"/>
        </w:rPr>
        <w:t xml:space="preserve"> required </w:t>
      </w:r>
      <w:r w:rsidR="000410FF" w:rsidRPr="00F3114E">
        <w:rPr>
          <w:rFonts w:ascii="Calibri" w:hAnsi="Calibri" w:cs="Calibri"/>
          <w:sz w:val="22"/>
          <w:szCs w:val="22"/>
        </w:rPr>
        <w:t xml:space="preserve">Annual Accounts Memory and </w:t>
      </w:r>
      <w:r w:rsidRPr="00F3114E">
        <w:rPr>
          <w:rFonts w:ascii="Calibri" w:hAnsi="Calibri" w:cs="Calibri"/>
          <w:sz w:val="22"/>
          <w:szCs w:val="22"/>
        </w:rPr>
        <w:t>act</w:t>
      </w:r>
      <w:r w:rsidR="000410FF" w:rsidRPr="00F3114E">
        <w:rPr>
          <w:rFonts w:ascii="Calibri" w:hAnsi="Calibri" w:cs="Calibri"/>
          <w:sz w:val="22"/>
          <w:szCs w:val="22"/>
        </w:rPr>
        <w:t>s accordingly</w:t>
      </w:r>
      <w:r w:rsidRPr="00F3114E">
        <w:rPr>
          <w:rFonts w:ascii="Calibri" w:hAnsi="Calibri" w:cs="Calibri"/>
          <w:sz w:val="22"/>
          <w:szCs w:val="22"/>
        </w:rPr>
        <w:t xml:space="preserve"> to address deficiencies</w:t>
      </w:r>
    </w:p>
    <w:p w14:paraId="0DE8258A" w14:textId="5CA1F4B3"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Approve the </w:t>
      </w:r>
      <w:r w:rsidR="00E77037" w:rsidRPr="00F3114E">
        <w:rPr>
          <w:rFonts w:ascii="Calibri" w:hAnsi="Calibri" w:cs="Calibri"/>
          <w:sz w:val="22"/>
          <w:szCs w:val="22"/>
        </w:rPr>
        <w:t xml:space="preserve">Statutory and USALI </w:t>
      </w:r>
      <w:r w:rsidRPr="00F3114E">
        <w:rPr>
          <w:rFonts w:ascii="Calibri" w:hAnsi="Calibri" w:cs="Calibri"/>
          <w:sz w:val="22"/>
          <w:szCs w:val="22"/>
        </w:rPr>
        <w:t>Chart of Accounts and maintain commitment controls</w:t>
      </w:r>
    </w:p>
    <w:p w14:paraId="1DF4D349"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Implement and monitor payment authority practices</w:t>
      </w:r>
    </w:p>
    <w:p w14:paraId="545A5B2E"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Establish and maintain cash controls</w:t>
      </w:r>
    </w:p>
    <w:p w14:paraId="2968CE60"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Monitor department spending and recommend corrective actions as necessary</w:t>
      </w:r>
    </w:p>
    <w:p w14:paraId="34C20A79"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Manage investments and reserves</w:t>
      </w:r>
    </w:p>
    <w:p w14:paraId="13189662"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Reconcile general ledger accounts</w:t>
      </w:r>
    </w:p>
    <w:p w14:paraId="314DD996"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Evaluates individual employee performance, determines areas in need of improvement </w:t>
      </w:r>
    </w:p>
    <w:p w14:paraId="12A11AE0"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Review the balance sheets, ensure reconciliations are performed.</w:t>
      </w:r>
    </w:p>
    <w:p w14:paraId="4990AC83" w14:textId="0D159799"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Perform all other duties as directed by General Manager that are consistent with the policies and procedures of the hotel</w:t>
      </w:r>
      <w:r w:rsidR="00CB1D0B" w:rsidRPr="00F3114E">
        <w:rPr>
          <w:rFonts w:ascii="Calibri" w:hAnsi="Calibri" w:cs="Calibri"/>
          <w:sz w:val="22"/>
          <w:szCs w:val="22"/>
        </w:rPr>
        <w:t>, in accordance with the HMA.</w:t>
      </w:r>
    </w:p>
    <w:p w14:paraId="4E36ECB7"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Guides financial decisions by establishing, monitoring and enforcing policies and procedures</w:t>
      </w:r>
    </w:p>
    <w:p w14:paraId="54DE9A38" w14:textId="77777777" w:rsidR="0051097C" w:rsidRPr="00F3114E" w:rsidRDefault="0051097C" w:rsidP="0051097C">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cs="Calibri"/>
          <w:sz w:val="22"/>
          <w:szCs w:val="22"/>
        </w:rPr>
      </w:pPr>
    </w:p>
    <w:p w14:paraId="59A943CF" w14:textId="5EFE0EA9" w:rsidR="0051097C" w:rsidRPr="008D76B6" w:rsidRDefault="0051097C" w:rsidP="008D76B6">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b/>
          <w:bCs/>
          <w:sz w:val="22"/>
          <w:szCs w:val="22"/>
        </w:rPr>
      </w:pPr>
      <w:r w:rsidRPr="008D76B6">
        <w:rPr>
          <w:rFonts w:ascii="Calibri" w:hAnsi="Calibri" w:cs="Calibri"/>
          <w:b/>
          <w:bCs/>
          <w:sz w:val="22"/>
          <w:szCs w:val="22"/>
        </w:rPr>
        <w:t>Other Duties</w:t>
      </w:r>
      <w:r w:rsidR="008D76B6">
        <w:rPr>
          <w:rFonts w:ascii="Calibri" w:hAnsi="Calibri" w:cs="Calibri"/>
          <w:b/>
          <w:bCs/>
          <w:sz w:val="22"/>
          <w:szCs w:val="22"/>
        </w:rPr>
        <w:t>:</w:t>
      </w:r>
    </w:p>
    <w:p w14:paraId="4D9B4E17" w14:textId="3DFD69AA"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All </w:t>
      </w:r>
      <w:r w:rsidR="000A3FA0" w:rsidRPr="00F3114E">
        <w:rPr>
          <w:rFonts w:ascii="Calibri" w:hAnsi="Calibri" w:cs="Calibri"/>
          <w:sz w:val="22"/>
          <w:szCs w:val="22"/>
        </w:rPr>
        <w:t xml:space="preserve">employees </w:t>
      </w:r>
      <w:r w:rsidRPr="00F3114E">
        <w:rPr>
          <w:rFonts w:ascii="Calibri" w:hAnsi="Calibri" w:cs="Calibri"/>
          <w:sz w:val="22"/>
          <w:szCs w:val="22"/>
        </w:rPr>
        <w:t>are required to fully comply with hotel and departmental rules, regulations and policies for the safe, secure, effective and environmentally friendly operation of the hotel facilities.   Examples include, but are not limited to lost and found procedures, emergency procedures, recycling efforts, etc.</w:t>
      </w:r>
    </w:p>
    <w:p w14:paraId="5A0FA5CA"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Attend and participate in all </w:t>
      </w:r>
      <w:proofErr w:type="gramStart"/>
      <w:r w:rsidRPr="00F3114E">
        <w:rPr>
          <w:rFonts w:ascii="Calibri" w:hAnsi="Calibri" w:cs="Calibri"/>
          <w:sz w:val="22"/>
          <w:szCs w:val="22"/>
        </w:rPr>
        <w:t>hotel</w:t>
      </w:r>
      <w:proofErr w:type="gramEnd"/>
      <w:r w:rsidRPr="00F3114E">
        <w:rPr>
          <w:rFonts w:ascii="Calibri" w:hAnsi="Calibri" w:cs="Calibri"/>
          <w:sz w:val="22"/>
          <w:szCs w:val="22"/>
        </w:rPr>
        <w:t xml:space="preserve"> and/or departmental meetings, training sessions and other information meetings.</w:t>
      </w:r>
    </w:p>
    <w:p w14:paraId="255823A1"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Regular attendance in conformance with hotels standards is essential to the successful </w:t>
      </w:r>
      <w:r w:rsidRPr="00F3114E">
        <w:rPr>
          <w:rFonts w:ascii="Calibri" w:hAnsi="Calibri" w:cs="Calibri"/>
          <w:sz w:val="22"/>
          <w:szCs w:val="22"/>
        </w:rPr>
        <w:lastRenderedPageBreak/>
        <w:t>performance of this position.</w:t>
      </w:r>
    </w:p>
    <w:p w14:paraId="415BAAE2"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Comply with hotel grooming standards for both uniformed and non-uniformed associates.</w:t>
      </w:r>
    </w:p>
    <w:p w14:paraId="74B7804E"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Comply with hotel service and behavioral standards towards our guests, vendors and fellow colleagues, including, but not limited to ensuring proper phone etiquette, courteous and respectful behavior and maintaining a friendly and positive attitude. </w:t>
      </w:r>
    </w:p>
    <w:p w14:paraId="3EC2393B"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 xml:space="preserve">Extensive knowledge of </w:t>
      </w:r>
      <w:proofErr w:type="gramStart"/>
      <w:r w:rsidRPr="00F3114E">
        <w:rPr>
          <w:rFonts w:ascii="Calibri" w:hAnsi="Calibri" w:cs="Calibri"/>
          <w:sz w:val="22"/>
          <w:szCs w:val="22"/>
        </w:rPr>
        <w:t>computer based</w:t>
      </w:r>
      <w:proofErr w:type="gramEnd"/>
      <w:r w:rsidRPr="00F3114E">
        <w:rPr>
          <w:rFonts w:ascii="Calibri" w:hAnsi="Calibri" w:cs="Calibri"/>
          <w:sz w:val="22"/>
          <w:szCs w:val="22"/>
        </w:rPr>
        <w:t xml:space="preserve"> front and back of house Accounting Management Systems</w:t>
      </w:r>
    </w:p>
    <w:p w14:paraId="3C1A60E1" w14:textId="07E6122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Prolific in Windows, Excel and MS-Office software operating systems and applications</w:t>
      </w:r>
    </w:p>
    <w:p w14:paraId="5B036669"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Organization/prioritization skills necessary to meet deadlines</w:t>
      </w:r>
    </w:p>
    <w:p w14:paraId="2C7CBFB5" w14:textId="77777777" w:rsidR="0051097C" w:rsidRPr="00F3114E" w:rsidRDefault="0051097C" w:rsidP="0051097C">
      <w:pPr>
        <w:pStyle w:val="JobD"/>
        <w:numPr>
          <w:ilvl w:val="0"/>
          <w:numId w:val="35"/>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Effective management, leadership, organizational and communications skills</w:t>
      </w:r>
    </w:p>
    <w:p w14:paraId="15560780" w14:textId="77777777" w:rsidR="005D4C02" w:rsidRPr="00F3114E" w:rsidRDefault="005D4C02" w:rsidP="005D4C02">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ind w:left="720"/>
        <w:rPr>
          <w:rFonts w:ascii="Calibri" w:hAnsi="Calibri" w:cs="Calibri"/>
          <w:sz w:val="22"/>
          <w:szCs w:val="22"/>
        </w:rPr>
      </w:pPr>
    </w:p>
    <w:p w14:paraId="472CA57D" w14:textId="3EEF5A9D" w:rsidR="004E6D19" w:rsidRPr="00F3114E" w:rsidRDefault="004E6D19" w:rsidP="004E6D19">
      <w:pPr>
        <w:tabs>
          <w:tab w:val="left" w:pos="720"/>
          <w:tab w:val="left" w:pos="5040"/>
          <w:tab w:val="left" w:pos="6300"/>
        </w:tabs>
        <w:spacing w:after="120" w:line="360" w:lineRule="auto"/>
        <w:rPr>
          <w:rFonts w:ascii="Calibri" w:hAnsi="Calibri" w:cs="Calibri"/>
          <w:b/>
          <w:sz w:val="22"/>
          <w:szCs w:val="22"/>
          <w:u w:val="single"/>
        </w:rPr>
      </w:pPr>
      <w:r w:rsidRPr="00F3114E">
        <w:rPr>
          <w:rFonts w:ascii="Calibri" w:hAnsi="Calibri" w:cs="Calibri"/>
          <w:b/>
          <w:sz w:val="22"/>
          <w:szCs w:val="22"/>
          <w:u w:val="single"/>
        </w:rPr>
        <w:t>Requi</w:t>
      </w:r>
      <w:r w:rsidR="00346B48" w:rsidRPr="00F3114E">
        <w:rPr>
          <w:rFonts w:ascii="Calibri" w:hAnsi="Calibri" w:cs="Calibri"/>
          <w:b/>
          <w:sz w:val="22"/>
          <w:szCs w:val="22"/>
          <w:u w:val="single"/>
        </w:rPr>
        <w:t>rements</w:t>
      </w:r>
      <w:r w:rsidRPr="00F3114E">
        <w:rPr>
          <w:rFonts w:ascii="Calibri" w:hAnsi="Calibri" w:cs="Calibri"/>
          <w:b/>
          <w:sz w:val="22"/>
          <w:szCs w:val="22"/>
          <w:u w:val="single"/>
        </w:rPr>
        <w:t>:</w:t>
      </w:r>
    </w:p>
    <w:p w14:paraId="61FD2142" w14:textId="58443DA7" w:rsidR="00F8727E" w:rsidRPr="00456554" w:rsidRDefault="00F8727E" w:rsidP="00F8727E">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F85880">
        <w:rPr>
          <w:rFonts w:ascii="Calibri" w:hAnsi="Calibri"/>
          <w:b/>
          <w:bCs/>
          <w:sz w:val="22"/>
          <w:szCs w:val="22"/>
        </w:rPr>
        <w:t>Education:</w:t>
      </w:r>
      <w:r>
        <w:rPr>
          <w:rFonts w:ascii="Calibri" w:hAnsi="Calibri"/>
          <w:sz w:val="22"/>
          <w:szCs w:val="22"/>
        </w:rPr>
        <w:t xml:space="preserve">  </w:t>
      </w:r>
      <w:r w:rsidRPr="00F3114E">
        <w:rPr>
          <w:rFonts w:ascii="Calibri" w:hAnsi="Calibri" w:cs="Calibri"/>
          <w:sz w:val="22"/>
          <w:szCs w:val="22"/>
        </w:rPr>
        <w:t>Bachelors or higher degree in Accounting/Finance</w:t>
      </w:r>
      <w:r>
        <w:rPr>
          <w:rFonts w:ascii="Calibri" w:hAnsi="Calibri" w:cs="Calibri"/>
          <w:sz w:val="22"/>
          <w:szCs w:val="22"/>
        </w:rPr>
        <w:t>.</w:t>
      </w:r>
    </w:p>
    <w:p w14:paraId="46F1C588" w14:textId="43316680" w:rsidR="00F8727E" w:rsidRPr="00BD5EAB" w:rsidRDefault="00F8727E" w:rsidP="00BD5EAB">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3A12E1">
        <w:rPr>
          <w:rFonts w:ascii="Calibri" w:hAnsi="Calibri"/>
          <w:b/>
          <w:bCs/>
          <w:sz w:val="22"/>
          <w:szCs w:val="22"/>
        </w:rPr>
        <w:t>Experience:</w:t>
      </w:r>
      <w:r w:rsidRPr="00F8727E">
        <w:rPr>
          <w:rFonts w:ascii="Calibri" w:hAnsi="Calibri" w:cs="Calibri"/>
          <w:sz w:val="22"/>
          <w:szCs w:val="22"/>
        </w:rPr>
        <w:t xml:space="preserve"> </w:t>
      </w:r>
      <w:r w:rsidRPr="00F3114E">
        <w:rPr>
          <w:rFonts w:ascii="Calibri" w:hAnsi="Calibri" w:cs="Calibri"/>
          <w:sz w:val="22"/>
          <w:szCs w:val="22"/>
        </w:rPr>
        <w:t>Six to ten years progressive experience in managing Hospitality Accounting operations</w:t>
      </w:r>
      <w:r w:rsidRPr="00F8727E">
        <w:rPr>
          <w:rFonts w:ascii="Calibri" w:hAnsi="Calibri"/>
          <w:sz w:val="22"/>
          <w:szCs w:val="22"/>
        </w:rPr>
        <w:t>.</w:t>
      </w:r>
      <w:r w:rsidR="00BD5EAB" w:rsidRPr="00BD5EAB">
        <w:rPr>
          <w:rFonts w:ascii="Calibri" w:hAnsi="Calibri" w:cs="Calibri"/>
          <w:sz w:val="22"/>
          <w:szCs w:val="22"/>
        </w:rPr>
        <w:t xml:space="preserve"> </w:t>
      </w:r>
      <w:r w:rsidR="00BD5EAB" w:rsidRPr="00F3114E">
        <w:rPr>
          <w:rFonts w:ascii="Calibri" w:hAnsi="Calibri" w:cs="Calibri"/>
          <w:sz w:val="22"/>
          <w:szCs w:val="22"/>
        </w:rPr>
        <w:t>Experience in forecasting and budget preparation</w:t>
      </w:r>
      <w:r w:rsidR="00BD5EAB">
        <w:rPr>
          <w:rFonts w:ascii="Calibri" w:hAnsi="Calibri" w:cs="Calibri"/>
          <w:sz w:val="22"/>
          <w:szCs w:val="22"/>
        </w:rPr>
        <w:t>.</w:t>
      </w:r>
      <w:r w:rsidR="00BD5EAB" w:rsidRPr="00BD5EAB">
        <w:rPr>
          <w:rFonts w:ascii="Calibri" w:hAnsi="Calibri" w:cs="Calibri"/>
          <w:sz w:val="22"/>
          <w:szCs w:val="22"/>
        </w:rPr>
        <w:t xml:space="preserve"> </w:t>
      </w:r>
      <w:r w:rsidR="00BD5EAB" w:rsidRPr="00F3114E">
        <w:rPr>
          <w:rFonts w:ascii="Calibri" w:hAnsi="Calibri" w:cs="Calibri"/>
          <w:sz w:val="22"/>
          <w:szCs w:val="22"/>
        </w:rPr>
        <w:t>Experience working with a financial services center business model</w:t>
      </w:r>
    </w:p>
    <w:p w14:paraId="4433C31B" w14:textId="77777777" w:rsidR="00F8727E" w:rsidRPr="003A12E1" w:rsidRDefault="00F8727E" w:rsidP="00F8727E">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3A12E1">
        <w:rPr>
          <w:rFonts w:ascii="Calibri" w:hAnsi="Calibri"/>
          <w:b/>
          <w:bCs/>
          <w:sz w:val="22"/>
          <w:szCs w:val="22"/>
        </w:rPr>
        <w:t>Manual Skills</w:t>
      </w:r>
      <w:r w:rsidRPr="003A12E1">
        <w:rPr>
          <w:rFonts w:ascii="Calibri" w:hAnsi="Calibri"/>
          <w:sz w:val="22"/>
          <w:szCs w:val="22"/>
        </w:rPr>
        <w:t>:</w:t>
      </w:r>
      <w:r>
        <w:rPr>
          <w:rFonts w:ascii="Calibri" w:hAnsi="Calibri"/>
          <w:sz w:val="22"/>
          <w:szCs w:val="22"/>
        </w:rPr>
        <w:t xml:space="preserve"> </w:t>
      </w:r>
      <w:r w:rsidRPr="003A12E1">
        <w:rPr>
          <w:rFonts w:ascii="Calibri" w:hAnsi="Calibri"/>
          <w:sz w:val="22"/>
          <w:szCs w:val="22"/>
        </w:rPr>
        <w:t>Significant portions of daily assignments involve application of manual skills requiring motor coordination in combination with finger dexterity, e.g., typing, handwriting, or machine operations.</w:t>
      </w:r>
    </w:p>
    <w:p w14:paraId="10D0AE57" w14:textId="77777777" w:rsidR="00F8727E" w:rsidRPr="00456554" w:rsidRDefault="00F8727E" w:rsidP="00F8727E">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7B508B">
        <w:rPr>
          <w:rFonts w:ascii="Calibri" w:hAnsi="Calibri"/>
          <w:b/>
          <w:bCs/>
          <w:sz w:val="22"/>
          <w:szCs w:val="22"/>
        </w:rPr>
        <w:t>Technical Skills:</w:t>
      </w:r>
      <w:r w:rsidRPr="00456554">
        <w:rPr>
          <w:rFonts w:ascii="Calibri" w:hAnsi="Calibri"/>
          <w:sz w:val="22"/>
          <w:szCs w:val="22"/>
        </w:rPr>
        <w:tab/>
        <w:t xml:space="preserve">Systems proficiency with SUN Systems, Windows, Microsoft Office. </w:t>
      </w:r>
    </w:p>
    <w:p w14:paraId="30BCF6AE" w14:textId="1C7D8419" w:rsidR="00F8727E" w:rsidRPr="001B2D86" w:rsidRDefault="00F8727E" w:rsidP="001B2D86">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456554">
        <w:rPr>
          <w:rFonts w:ascii="Calibri" w:hAnsi="Calibri"/>
          <w:sz w:val="22"/>
          <w:szCs w:val="22"/>
        </w:rPr>
        <w:t>Ability to analyze, understand and present technical information to all levels. Organizational and time management skills to meet/exceed deadlines. Ability to easily maneuver on computer keyboard required.</w:t>
      </w:r>
      <w:r w:rsidRPr="00AA1D25">
        <w:rPr>
          <w:rFonts w:ascii="Calibri" w:hAnsi="Calibri"/>
          <w:sz w:val="22"/>
          <w:szCs w:val="22"/>
        </w:rPr>
        <w:t xml:space="preserve"> </w:t>
      </w:r>
      <w:r w:rsidRPr="00456554">
        <w:rPr>
          <w:rFonts w:ascii="Calibri" w:hAnsi="Calibri"/>
          <w:sz w:val="22"/>
          <w:szCs w:val="22"/>
        </w:rPr>
        <w:t>Must be able to calculate basic mathematic functions.</w:t>
      </w:r>
      <w:r w:rsidR="00CD3F84">
        <w:rPr>
          <w:rFonts w:ascii="Calibri" w:hAnsi="Calibri"/>
          <w:sz w:val="22"/>
          <w:szCs w:val="22"/>
        </w:rPr>
        <w:t xml:space="preserve"> </w:t>
      </w:r>
      <w:r w:rsidR="00CD3F84" w:rsidRPr="00F3114E">
        <w:rPr>
          <w:rFonts w:ascii="Calibri" w:hAnsi="Calibri" w:cs="Calibri"/>
          <w:sz w:val="22"/>
          <w:szCs w:val="22"/>
        </w:rPr>
        <w:t>Ability to assemble, analyze, understand and present integrated spread sheets and complex technical information to all levels of management</w:t>
      </w:r>
    </w:p>
    <w:p w14:paraId="5C503817" w14:textId="77777777" w:rsidR="00F8727E" w:rsidRDefault="00F8727E" w:rsidP="00F8727E">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sidRPr="008246A5">
        <w:rPr>
          <w:rFonts w:ascii="Calibri" w:hAnsi="Calibri"/>
          <w:b/>
          <w:bCs/>
          <w:sz w:val="22"/>
          <w:szCs w:val="22"/>
        </w:rPr>
        <w:t>Communication:</w:t>
      </w:r>
      <w:r>
        <w:rPr>
          <w:rFonts w:ascii="Calibri" w:hAnsi="Calibri"/>
          <w:sz w:val="22"/>
          <w:szCs w:val="22"/>
        </w:rPr>
        <w:t xml:space="preserve"> </w:t>
      </w:r>
      <w:r w:rsidRPr="00456554">
        <w:rPr>
          <w:rFonts w:ascii="Calibri" w:hAnsi="Calibri"/>
          <w:sz w:val="22"/>
          <w:szCs w:val="22"/>
        </w:rPr>
        <w:t xml:space="preserve">Advanced ability to comprehend and speak </w:t>
      </w:r>
      <w:r w:rsidRPr="008246A5">
        <w:rPr>
          <w:rFonts w:ascii="Calibri" w:hAnsi="Calibri"/>
          <w:i/>
          <w:iCs/>
          <w:sz w:val="22"/>
          <w:szCs w:val="22"/>
        </w:rPr>
        <w:t>English</w:t>
      </w:r>
      <w:r w:rsidRPr="00456554">
        <w:rPr>
          <w:rFonts w:ascii="Calibri" w:hAnsi="Calibri"/>
          <w:sz w:val="22"/>
          <w:szCs w:val="22"/>
        </w:rPr>
        <w:t xml:space="preserve"> to understand and respond to information and address advanced international </w:t>
      </w:r>
      <w:proofErr w:type="gramStart"/>
      <w:r w:rsidRPr="00456554">
        <w:rPr>
          <w:rFonts w:ascii="Calibri" w:hAnsi="Calibri"/>
          <w:sz w:val="22"/>
          <w:szCs w:val="22"/>
        </w:rPr>
        <w:t>suppliers</w:t>
      </w:r>
      <w:proofErr w:type="gramEnd"/>
      <w:r w:rsidRPr="00456554">
        <w:rPr>
          <w:rFonts w:ascii="Calibri" w:hAnsi="Calibri"/>
          <w:sz w:val="22"/>
          <w:szCs w:val="22"/>
        </w:rPr>
        <w:t xml:space="preserve"> requests required both verbally and in writing. Knowledge of additional language(s); Bilingual (Spanish) required.</w:t>
      </w:r>
    </w:p>
    <w:p w14:paraId="0C84C41E" w14:textId="1344C1BD" w:rsidR="00F8727E" w:rsidRDefault="00F8727E" w:rsidP="00F8727E">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Pr>
          <w:rFonts w:ascii="Calibri" w:hAnsi="Calibri"/>
          <w:b/>
          <w:bCs/>
          <w:sz w:val="22"/>
          <w:szCs w:val="22"/>
        </w:rPr>
        <w:t>Skills:</w:t>
      </w:r>
      <w:r>
        <w:rPr>
          <w:rFonts w:ascii="Calibri" w:hAnsi="Calibri"/>
          <w:sz w:val="22"/>
          <w:szCs w:val="22"/>
        </w:rPr>
        <w:t xml:space="preserve"> </w:t>
      </w:r>
      <w:r w:rsidRPr="00710160">
        <w:rPr>
          <w:rFonts w:ascii="Calibri" w:hAnsi="Calibri"/>
          <w:sz w:val="22"/>
          <w:szCs w:val="22"/>
        </w:rPr>
        <w:t xml:space="preserve">Leadership. </w:t>
      </w:r>
      <w:r w:rsidR="00C0497D" w:rsidRPr="001E42A9">
        <w:rPr>
          <w:rFonts w:ascii="Calibri" w:hAnsi="Calibri"/>
          <w:sz w:val="22"/>
          <w:szCs w:val="22"/>
        </w:rPr>
        <w:t xml:space="preserve">Problem solving. </w:t>
      </w:r>
      <w:r w:rsidRPr="00710160">
        <w:rPr>
          <w:rFonts w:ascii="Calibri" w:hAnsi="Calibri"/>
          <w:sz w:val="22"/>
          <w:szCs w:val="22"/>
        </w:rPr>
        <w:t xml:space="preserve">People management. </w:t>
      </w:r>
      <w:r w:rsidR="00C0497D" w:rsidRPr="00710160">
        <w:rPr>
          <w:rFonts w:ascii="Calibri" w:hAnsi="Calibri"/>
          <w:sz w:val="22"/>
          <w:szCs w:val="22"/>
        </w:rPr>
        <w:t xml:space="preserve">Effective communication. </w:t>
      </w:r>
      <w:r w:rsidR="00DB10F8">
        <w:rPr>
          <w:rFonts w:ascii="Calibri" w:hAnsi="Calibri"/>
          <w:sz w:val="22"/>
          <w:szCs w:val="22"/>
        </w:rPr>
        <w:t>A</w:t>
      </w:r>
      <w:r w:rsidR="00DB10F8" w:rsidRPr="004D0797">
        <w:rPr>
          <w:rFonts w:ascii="Calibri" w:hAnsi="Calibri"/>
          <w:sz w:val="22"/>
          <w:szCs w:val="22"/>
        </w:rPr>
        <w:t>nalytical capacity and numerical ability</w:t>
      </w:r>
      <w:r w:rsidR="00DB10F8">
        <w:rPr>
          <w:rFonts w:ascii="Calibri" w:hAnsi="Calibri"/>
          <w:sz w:val="22"/>
          <w:szCs w:val="22"/>
        </w:rPr>
        <w:t xml:space="preserve">. </w:t>
      </w:r>
      <w:r w:rsidR="00DB10F8" w:rsidRPr="001E42A9">
        <w:rPr>
          <w:rFonts w:ascii="Calibri" w:hAnsi="Calibri"/>
          <w:sz w:val="22"/>
          <w:szCs w:val="22"/>
        </w:rPr>
        <w:t>Flexibility. Active listening. Emotional intelligence. Customer service.</w:t>
      </w:r>
      <w:r w:rsidR="00DB10F8" w:rsidRPr="001E42A9">
        <w:rPr>
          <w:sz w:val="22"/>
          <w:szCs w:val="22"/>
        </w:rPr>
        <w:t xml:space="preserve"> </w:t>
      </w:r>
      <w:r w:rsidR="00DB10F8" w:rsidRPr="001E42A9">
        <w:rPr>
          <w:rFonts w:ascii="Calibri" w:hAnsi="Calibri"/>
          <w:sz w:val="22"/>
          <w:szCs w:val="22"/>
        </w:rPr>
        <w:t>Assertive communication. Commitment. Responsibility. Patience. Good non-verbal communication.</w:t>
      </w:r>
    </w:p>
    <w:p w14:paraId="5C646CBE" w14:textId="77777777" w:rsidR="00F8727E" w:rsidRPr="00430935" w:rsidRDefault="00F8727E" w:rsidP="00F8727E">
      <w:pPr>
        <w:pStyle w:val="JobD"/>
        <w:numPr>
          <w:ilvl w:val="0"/>
          <w:numId w:val="29"/>
        </w:numPr>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sz w:val="22"/>
          <w:szCs w:val="22"/>
        </w:rPr>
      </w:pPr>
      <w:r>
        <w:rPr>
          <w:rFonts w:ascii="Calibri" w:hAnsi="Calibri"/>
          <w:b/>
          <w:bCs/>
          <w:sz w:val="22"/>
          <w:szCs w:val="22"/>
        </w:rPr>
        <w:t>Grooming:</w:t>
      </w:r>
      <w:r w:rsidRPr="00430935">
        <w:t xml:space="preserve"> </w:t>
      </w:r>
      <w:r w:rsidRPr="00430935">
        <w:rPr>
          <w:rFonts w:ascii="Calibri" w:hAnsi="Calibri"/>
          <w:sz w:val="22"/>
          <w:szCs w:val="22"/>
        </w:rPr>
        <w:t>All Nobu Hotel Barcelona employees are expected to adapt while maintaining a groomed appearance following the company's standards. (Appearance &amp; Grooming Nobu Hotel Barcelona)</w:t>
      </w:r>
    </w:p>
    <w:p w14:paraId="5963F612" w14:textId="77777777" w:rsidR="00346B48" w:rsidRPr="00F3114E" w:rsidRDefault="00346B48" w:rsidP="00AB454E">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p>
    <w:p w14:paraId="6AE3E8F4" w14:textId="77777777" w:rsidR="00346B48" w:rsidRPr="00F3114E" w:rsidRDefault="00346B48" w:rsidP="00AC7B65">
      <w:pPr>
        <w:pStyle w:val="JobD"/>
        <w:tabs>
          <w:tab w:val="left" w:pos="-1440"/>
          <w:tab w:val="left" w:pos="0"/>
          <w:tab w:val="left" w:pos="284"/>
          <w:tab w:val="left" w:pos="388"/>
          <w:tab w:val="left" w:pos="720"/>
          <w:tab w:val="left" w:pos="1104"/>
          <w:tab w:val="left" w:pos="1545"/>
          <w:tab w:val="left" w:pos="2160"/>
          <w:tab w:val="left" w:pos="2649"/>
          <w:tab w:val="left" w:pos="2980"/>
          <w:tab w:val="left" w:pos="3312"/>
          <w:tab w:val="left" w:pos="3600"/>
          <w:tab w:val="left" w:pos="3864"/>
          <w:tab w:val="left" w:pos="4320"/>
        </w:tabs>
        <w:rPr>
          <w:rFonts w:ascii="Calibri" w:hAnsi="Calibri" w:cs="Calibri"/>
          <w:sz w:val="22"/>
          <w:szCs w:val="22"/>
        </w:rPr>
      </w:pPr>
      <w:r w:rsidRPr="00F3114E">
        <w:rPr>
          <w:rFonts w:ascii="Calibri" w:hAnsi="Calibri" w:cs="Calibri"/>
          <w:sz w:val="22"/>
          <w:szCs w:val="22"/>
        </w:rPr>
        <w:t>I HAVE READ AND UNDERSTAND THE INFORMATION IN THE JOB DESCRIPTION AND HEREBY REPRESENT THAT I AM ABLE TO PERFORM THE ESSENTIAL FUNCTIONS OF THE JOB WITH OR WITHOUT REASONABLE ACCOMMODATIONS.</w:t>
      </w:r>
    </w:p>
    <w:p w14:paraId="35AF5BBE" w14:textId="235F5354" w:rsidR="006A4729" w:rsidRPr="00F3114E" w:rsidRDefault="006A4729" w:rsidP="00323BE2">
      <w:pPr>
        <w:tabs>
          <w:tab w:val="left" w:pos="720"/>
          <w:tab w:val="left" w:pos="5040"/>
          <w:tab w:val="left" w:pos="6300"/>
        </w:tabs>
        <w:spacing w:after="120"/>
        <w:rPr>
          <w:rFonts w:ascii="Calibri" w:hAnsi="Calibri" w:cs="Calibri"/>
          <w:b/>
          <w:sz w:val="22"/>
          <w:szCs w:val="22"/>
          <w:u w:val="single"/>
        </w:rPr>
      </w:pPr>
    </w:p>
    <w:p w14:paraId="02336781" w14:textId="77777777" w:rsidR="00EA6BE8" w:rsidRPr="00346B48" w:rsidRDefault="00EA6BE8" w:rsidP="00323BE2">
      <w:pPr>
        <w:tabs>
          <w:tab w:val="left" w:pos="720"/>
          <w:tab w:val="left" w:pos="5040"/>
          <w:tab w:val="left" w:pos="6300"/>
        </w:tabs>
        <w:spacing w:after="120"/>
        <w:rPr>
          <w:rFonts w:ascii="Calibri" w:hAnsi="Calibri" w:cs="Arial"/>
          <w:b/>
          <w:sz w:val="22"/>
          <w:szCs w:val="22"/>
          <w:u w:val="single"/>
        </w:rPr>
      </w:pPr>
    </w:p>
    <w:p w14:paraId="3E5656A4" w14:textId="77777777" w:rsidR="00EA6BE8" w:rsidRPr="00346B48" w:rsidRDefault="00EA6BE8" w:rsidP="00323BE2">
      <w:pPr>
        <w:tabs>
          <w:tab w:val="left" w:pos="720"/>
          <w:tab w:val="left" w:pos="5040"/>
          <w:tab w:val="left" w:pos="6300"/>
        </w:tabs>
        <w:spacing w:after="120"/>
        <w:rPr>
          <w:rFonts w:ascii="Calibri" w:hAnsi="Calibri" w:cs="Arial"/>
          <w:b/>
          <w:sz w:val="22"/>
          <w:szCs w:val="22"/>
          <w:u w:val="single"/>
        </w:rPr>
      </w:pPr>
    </w:p>
    <w:p w14:paraId="0A9CD428" w14:textId="6A2A4093" w:rsidR="00EA6BE8" w:rsidRPr="00CB1D0B" w:rsidRDefault="00EA6BE8" w:rsidP="00EA6BE8">
      <w:pPr>
        <w:rPr>
          <w:rFonts w:ascii="Calibri" w:hAnsi="Calibri" w:cs="Arial"/>
          <w:sz w:val="18"/>
          <w:szCs w:val="18"/>
        </w:rPr>
      </w:pPr>
      <w:r w:rsidRPr="00CB1D0B">
        <w:rPr>
          <w:rFonts w:ascii="Calibri" w:hAnsi="Calibri" w:cs="Arial"/>
          <w:sz w:val="18"/>
          <w:szCs w:val="18"/>
        </w:rPr>
        <w:t>_________________________</w:t>
      </w:r>
      <w:r w:rsidRPr="00CB1D0B">
        <w:rPr>
          <w:rFonts w:ascii="Calibri" w:hAnsi="Calibri" w:cs="Arial"/>
          <w:sz w:val="18"/>
          <w:szCs w:val="18"/>
        </w:rPr>
        <w:tab/>
      </w:r>
      <w:r w:rsidRPr="00CB1D0B">
        <w:rPr>
          <w:rFonts w:ascii="Calibri" w:hAnsi="Calibri" w:cs="Arial"/>
          <w:sz w:val="18"/>
          <w:szCs w:val="18"/>
        </w:rPr>
        <w:tab/>
        <w:t>_______________________</w:t>
      </w:r>
      <w:r w:rsidRPr="00CB1D0B">
        <w:rPr>
          <w:rFonts w:ascii="Calibri" w:hAnsi="Calibri" w:cs="Arial"/>
          <w:sz w:val="18"/>
          <w:szCs w:val="18"/>
        </w:rPr>
        <w:tab/>
      </w:r>
      <w:r w:rsidRPr="00CB1D0B">
        <w:rPr>
          <w:rFonts w:ascii="Calibri" w:hAnsi="Calibri" w:cs="Arial"/>
          <w:sz w:val="18"/>
          <w:szCs w:val="18"/>
        </w:rPr>
        <w:tab/>
        <w:t xml:space="preserve">       ___________</w:t>
      </w:r>
    </w:p>
    <w:p w14:paraId="60273646" w14:textId="72A44255" w:rsidR="00346B48" w:rsidRPr="00346B48" w:rsidRDefault="00346B48" w:rsidP="00DE11B0">
      <w:pPr>
        <w:rPr>
          <w:rFonts w:ascii="Calibri" w:hAnsi="Calibri" w:cs="Arial"/>
          <w:sz w:val="18"/>
          <w:szCs w:val="18"/>
        </w:rPr>
      </w:pPr>
      <w:r w:rsidRPr="00EA6BE8">
        <w:rPr>
          <w:rFonts w:ascii="Calibri" w:hAnsi="Calibri" w:cs="Arial"/>
          <w:sz w:val="18"/>
          <w:szCs w:val="18"/>
        </w:rPr>
        <w:t>Manager's Name/Responsible Signature</w:t>
      </w:r>
      <w:r>
        <w:rPr>
          <w:rFonts w:ascii="Calibri" w:hAnsi="Calibri" w:cs="Arial"/>
          <w:sz w:val="18"/>
          <w:szCs w:val="18"/>
        </w:rPr>
        <w:tab/>
        <w:t>Employee Signature</w:t>
      </w:r>
      <w:r>
        <w:rPr>
          <w:rFonts w:ascii="Calibri" w:hAnsi="Calibri" w:cs="Arial"/>
          <w:sz w:val="18"/>
          <w:szCs w:val="18"/>
        </w:rPr>
        <w:tab/>
      </w:r>
      <w:r>
        <w:rPr>
          <w:rFonts w:ascii="Calibri" w:hAnsi="Calibri" w:cs="Arial"/>
          <w:sz w:val="18"/>
          <w:szCs w:val="18"/>
        </w:rPr>
        <w:tab/>
      </w:r>
      <w:r>
        <w:rPr>
          <w:rFonts w:ascii="Calibri" w:hAnsi="Calibri" w:cs="Arial"/>
          <w:sz w:val="18"/>
          <w:szCs w:val="18"/>
        </w:rPr>
        <w:tab/>
        <w:t>Date</w:t>
      </w:r>
    </w:p>
    <w:p w14:paraId="120CAF07" w14:textId="7A1058AF" w:rsidR="00BD0020" w:rsidRPr="00346B48" w:rsidRDefault="00BD0020" w:rsidP="00EA6BE8">
      <w:pPr>
        <w:rPr>
          <w:rFonts w:ascii="Calibri" w:hAnsi="Calibri" w:cs="Arial"/>
          <w:sz w:val="18"/>
          <w:szCs w:val="18"/>
        </w:rPr>
      </w:pPr>
    </w:p>
    <w:sectPr w:rsidR="00BD0020" w:rsidRPr="00346B48" w:rsidSect="00451F4B">
      <w:footnotePr>
        <w:pos w:val="beneathText"/>
      </w:footnotePr>
      <w:pgSz w:w="12240" w:h="15840"/>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Ttulo1"/>
      <w:lvlText w:val=""/>
      <w:lvlJc w:val="left"/>
      <w:pPr>
        <w:tabs>
          <w:tab w:val="num" w:pos="432"/>
        </w:tabs>
        <w:ind w:left="432" w:hanging="432"/>
      </w:pPr>
    </w:lvl>
    <w:lvl w:ilvl="1">
      <w:start w:val="1"/>
      <w:numFmt w:val="none"/>
      <w:pStyle w:val="Ttulo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00000002"/>
    <w:multiLevelType w:val="singleLevel"/>
    <w:tmpl w:val="00000002"/>
    <w:name w:val="WW8Num9"/>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3"/>
    <w:multiLevelType w:val="singleLevel"/>
    <w:tmpl w:val="00000003"/>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4"/>
    <w:multiLevelType w:val="singleLevel"/>
    <w:tmpl w:val="00000004"/>
    <w:name w:val="WW8Num29"/>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5"/>
    <w:multiLevelType w:val="singleLevel"/>
    <w:tmpl w:val="00000005"/>
    <w:name w:val="WW8Num38"/>
    <w:lvl w:ilvl="0">
      <w:start w:val="1"/>
      <w:numFmt w:val="bullet"/>
      <w:lvlText w:val=""/>
      <w:lvlJc w:val="left"/>
      <w:pPr>
        <w:tabs>
          <w:tab w:val="num" w:pos="720"/>
        </w:tabs>
        <w:ind w:left="720" w:hanging="360"/>
      </w:pPr>
      <w:rPr>
        <w:rFonts w:ascii="Symbol" w:hAnsi="Symbol"/>
      </w:rPr>
    </w:lvl>
  </w:abstractNum>
  <w:abstractNum w:abstractNumId="6" w15:restartNumberingAfterBreak="0">
    <w:nsid w:val="01FD03BC"/>
    <w:multiLevelType w:val="singleLevel"/>
    <w:tmpl w:val="04547DAC"/>
    <w:lvl w:ilvl="0">
      <w:start w:val="1"/>
      <w:numFmt w:val="decimal"/>
      <w:lvlText w:val="%1."/>
      <w:lvlJc w:val="left"/>
      <w:pPr>
        <w:tabs>
          <w:tab w:val="num" w:pos="720"/>
        </w:tabs>
        <w:ind w:left="720" w:hanging="720"/>
      </w:pPr>
      <w:rPr>
        <w:rFonts w:hint="default"/>
      </w:rPr>
    </w:lvl>
  </w:abstractNum>
  <w:abstractNum w:abstractNumId="7" w15:restartNumberingAfterBreak="0">
    <w:nsid w:val="026A5B15"/>
    <w:multiLevelType w:val="multilevel"/>
    <w:tmpl w:val="13CCD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02191A"/>
    <w:multiLevelType w:val="hybridMultilevel"/>
    <w:tmpl w:val="80C6C2FC"/>
    <w:lvl w:ilvl="0" w:tplc="76C8633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F141F"/>
    <w:multiLevelType w:val="hybridMultilevel"/>
    <w:tmpl w:val="5AE2E6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1B333B5"/>
    <w:multiLevelType w:val="hybridMultilevel"/>
    <w:tmpl w:val="C1FA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91CAD"/>
    <w:multiLevelType w:val="hybridMultilevel"/>
    <w:tmpl w:val="7ED63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72F54"/>
    <w:multiLevelType w:val="hybridMultilevel"/>
    <w:tmpl w:val="CA00FB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107882"/>
    <w:multiLevelType w:val="hybridMultilevel"/>
    <w:tmpl w:val="E4809E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B9313F0"/>
    <w:multiLevelType w:val="hybridMultilevel"/>
    <w:tmpl w:val="ED406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61C57"/>
    <w:multiLevelType w:val="hybridMultilevel"/>
    <w:tmpl w:val="B2143AB8"/>
    <w:lvl w:ilvl="0" w:tplc="5F50FD6C">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C62BA"/>
    <w:multiLevelType w:val="hybridMultilevel"/>
    <w:tmpl w:val="B0F40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23285"/>
    <w:multiLevelType w:val="hybridMultilevel"/>
    <w:tmpl w:val="D1009AE0"/>
    <w:lvl w:ilvl="0" w:tplc="0C0A000F">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8" w15:restartNumberingAfterBreak="0">
    <w:nsid w:val="358A3F55"/>
    <w:multiLevelType w:val="hybridMultilevel"/>
    <w:tmpl w:val="E77E49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B6E38FB"/>
    <w:multiLevelType w:val="hybridMultilevel"/>
    <w:tmpl w:val="6456A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118BB"/>
    <w:multiLevelType w:val="singleLevel"/>
    <w:tmpl w:val="0409000F"/>
    <w:lvl w:ilvl="0">
      <w:start w:val="1"/>
      <w:numFmt w:val="decimal"/>
      <w:lvlText w:val="%1."/>
      <w:lvlJc w:val="left"/>
      <w:pPr>
        <w:tabs>
          <w:tab w:val="num" w:pos="360"/>
        </w:tabs>
        <w:ind w:left="360" w:hanging="360"/>
      </w:pPr>
    </w:lvl>
  </w:abstractNum>
  <w:abstractNum w:abstractNumId="21" w15:restartNumberingAfterBreak="0">
    <w:nsid w:val="3CFF4103"/>
    <w:multiLevelType w:val="hybridMultilevel"/>
    <w:tmpl w:val="8E62F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E0DA3"/>
    <w:multiLevelType w:val="hybridMultilevel"/>
    <w:tmpl w:val="C3A2B9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6430A0"/>
    <w:multiLevelType w:val="hybridMultilevel"/>
    <w:tmpl w:val="66DC5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84E1E1D"/>
    <w:multiLevelType w:val="hybridMultilevel"/>
    <w:tmpl w:val="86DC47F2"/>
    <w:lvl w:ilvl="0" w:tplc="1A082D34">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B60534"/>
    <w:multiLevelType w:val="multilevel"/>
    <w:tmpl w:val="AEEE6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A085D02"/>
    <w:multiLevelType w:val="hybridMultilevel"/>
    <w:tmpl w:val="25827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E2501E"/>
    <w:multiLevelType w:val="hybridMultilevel"/>
    <w:tmpl w:val="AEA6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A659B5"/>
    <w:multiLevelType w:val="hybridMultilevel"/>
    <w:tmpl w:val="57BE703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1F7261"/>
    <w:multiLevelType w:val="hybridMultilevel"/>
    <w:tmpl w:val="3AC26C48"/>
    <w:lvl w:ilvl="0" w:tplc="04090001">
      <w:start w:val="1"/>
      <w:numFmt w:val="bullet"/>
      <w:lvlText w:val=""/>
      <w:lvlJc w:val="left"/>
      <w:pPr>
        <w:ind w:left="810" w:hanging="360"/>
      </w:pPr>
      <w:rPr>
        <w:rFonts w:ascii="Symbol" w:hAnsi="Symbol" w:hint="default"/>
      </w:rPr>
    </w:lvl>
    <w:lvl w:ilvl="1" w:tplc="065C58DA">
      <w:numFmt w:val="bullet"/>
      <w:lvlText w:val="·"/>
      <w:lvlJc w:val="left"/>
      <w:pPr>
        <w:ind w:left="1800" w:hanging="360"/>
      </w:pPr>
      <w:rPr>
        <w:rFonts w:ascii="Calibri" w:eastAsia="Symbol"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9D5510"/>
    <w:multiLevelType w:val="hybridMultilevel"/>
    <w:tmpl w:val="147400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BF0556"/>
    <w:multiLevelType w:val="hybridMultilevel"/>
    <w:tmpl w:val="1E84FF8C"/>
    <w:lvl w:ilvl="0" w:tplc="8E6C49D0">
      <w:numFmt w:val="bullet"/>
      <w:lvlText w:val="·"/>
      <w:lvlJc w:val="left"/>
      <w:pPr>
        <w:ind w:left="720" w:hanging="360"/>
      </w:pPr>
      <w:rPr>
        <w:rFonts w:ascii="Calibri" w:eastAsia="Symbol"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A56DC"/>
    <w:multiLevelType w:val="hybridMultilevel"/>
    <w:tmpl w:val="061CD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0503D"/>
    <w:multiLevelType w:val="hybridMultilevel"/>
    <w:tmpl w:val="189A0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712393"/>
    <w:multiLevelType w:val="singleLevel"/>
    <w:tmpl w:val="0C0C9516"/>
    <w:lvl w:ilvl="0">
      <w:start w:val="1"/>
      <w:numFmt w:val="decimal"/>
      <w:lvlText w:val="%1."/>
      <w:lvlJc w:val="left"/>
      <w:pPr>
        <w:tabs>
          <w:tab w:val="num" w:pos="720"/>
        </w:tabs>
        <w:ind w:left="720" w:hanging="720"/>
      </w:pPr>
      <w:rPr>
        <w:rFonts w:hint="default"/>
      </w:rPr>
    </w:lvl>
  </w:abstractNum>
  <w:abstractNum w:abstractNumId="35" w15:restartNumberingAfterBreak="0">
    <w:nsid w:val="74414196"/>
    <w:multiLevelType w:val="singleLevel"/>
    <w:tmpl w:val="04090001"/>
    <w:lvl w:ilvl="0">
      <w:start w:val="1"/>
      <w:numFmt w:val="bullet"/>
      <w:lvlText w:val=""/>
      <w:lvlJc w:val="left"/>
      <w:pPr>
        <w:ind w:left="720" w:hanging="360"/>
      </w:pPr>
      <w:rPr>
        <w:rFonts w:ascii="Symbol" w:hAnsi="Symbol" w:hint="default"/>
      </w:rPr>
    </w:lvl>
  </w:abstractNum>
  <w:abstractNum w:abstractNumId="36" w15:restartNumberingAfterBreak="0">
    <w:nsid w:val="748B59FD"/>
    <w:multiLevelType w:val="hybridMultilevel"/>
    <w:tmpl w:val="21F897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9F2533"/>
    <w:multiLevelType w:val="singleLevel"/>
    <w:tmpl w:val="B370752A"/>
    <w:lvl w:ilvl="0">
      <w:start w:val="1"/>
      <w:numFmt w:val="decimal"/>
      <w:lvlText w:val="%1."/>
      <w:lvlJc w:val="left"/>
      <w:pPr>
        <w:tabs>
          <w:tab w:val="num" w:pos="435"/>
        </w:tabs>
        <w:ind w:left="435" w:hanging="435"/>
      </w:pPr>
      <w:rPr>
        <w:rFonts w:hint="default"/>
      </w:rPr>
    </w:lvl>
  </w:abstractNum>
  <w:abstractNum w:abstractNumId="38" w15:restartNumberingAfterBreak="0">
    <w:nsid w:val="79A63A26"/>
    <w:multiLevelType w:val="hybridMultilevel"/>
    <w:tmpl w:val="063695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515730829">
    <w:abstractNumId w:val="1"/>
  </w:num>
  <w:num w:numId="2" w16cid:durableId="1388264274">
    <w:abstractNumId w:val="21"/>
  </w:num>
  <w:num w:numId="3" w16cid:durableId="321548938">
    <w:abstractNumId w:val="29"/>
  </w:num>
  <w:num w:numId="4" w16cid:durableId="324552808">
    <w:abstractNumId w:val="34"/>
  </w:num>
  <w:num w:numId="5" w16cid:durableId="1563177535">
    <w:abstractNumId w:val="22"/>
  </w:num>
  <w:num w:numId="6" w16cid:durableId="1324431186">
    <w:abstractNumId w:val="20"/>
  </w:num>
  <w:num w:numId="7" w16cid:durableId="663626462">
    <w:abstractNumId w:val="37"/>
  </w:num>
  <w:num w:numId="8" w16cid:durableId="972947650">
    <w:abstractNumId w:val="38"/>
  </w:num>
  <w:num w:numId="9" w16cid:durableId="330455303">
    <w:abstractNumId w:val="7"/>
  </w:num>
  <w:num w:numId="10" w16cid:durableId="1190873011">
    <w:abstractNumId w:val="32"/>
  </w:num>
  <w:num w:numId="11" w16cid:durableId="1187059756">
    <w:abstractNumId w:val="15"/>
  </w:num>
  <w:num w:numId="12" w16cid:durableId="1403526813">
    <w:abstractNumId w:val="28"/>
  </w:num>
  <w:num w:numId="13" w16cid:durableId="325859529">
    <w:abstractNumId w:val="12"/>
  </w:num>
  <w:num w:numId="14" w16cid:durableId="1176769609">
    <w:abstractNumId w:val="8"/>
  </w:num>
  <w:num w:numId="15" w16cid:durableId="1928417222">
    <w:abstractNumId w:val="9"/>
  </w:num>
  <w:num w:numId="16" w16cid:durableId="536356842">
    <w:abstractNumId w:val="36"/>
  </w:num>
  <w:num w:numId="17" w16cid:durableId="2144809697">
    <w:abstractNumId w:val="24"/>
  </w:num>
  <w:num w:numId="18" w16cid:durableId="15890340">
    <w:abstractNumId w:val="23"/>
  </w:num>
  <w:num w:numId="19" w16cid:durableId="1954440636">
    <w:abstractNumId w:val="31"/>
  </w:num>
  <w:num w:numId="20" w16cid:durableId="1068921879">
    <w:abstractNumId w:val="6"/>
  </w:num>
  <w:num w:numId="21" w16cid:durableId="1968194476">
    <w:abstractNumId w:val="13"/>
  </w:num>
  <w:num w:numId="22" w16cid:durableId="1702391531">
    <w:abstractNumId w:val="25"/>
  </w:num>
  <w:num w:numId="23" w16cid:durableId="1775320871">
    <w:abstractNumId w:val="33"/>
  </w:num>
  <w:num w:numId="24" w16cid:durableId="1668971039">
    <w:abstractNumId w:val="14"/>
  </w:num>
  <w:num w:numId="25" w16cid:durableId="759184712">
    <w:abstractNumId w:val="11"/>
  </w:num>
  <w:num w:numId="26" w16cid:durableId="1266422643">
    <w:abstractNumId w:val="26"/>
  </w:num>
  <w:num w:numId="27" w16cid:durableId="1195271467">
    <w:abstractNumId w:val="35"/>
  </w:num>
  <w:num w:numId="28" w16cid:durableId="987782099">
    <w:abstractNumId w:val="30"/>
  </w:num>
  <w:num w:numId="29" w16cid:durableId="1166821320">
    <w:abstractNumId w:val="16"/>
  </w:num>
  <w:num w:numId="30" w16cid:durableId="1565140184">
    <w:abstractNumId w:val="0"/>
    <w:lvlOverride w:ilvl="0">
      <w:lvl w:ilvl="0">
        <w:start w:val="1"/>
        <w:numFmt w:val="bullet"/>
        <w:lvlText w:val=""/>
        <w:legacy w:legacy="1" w:legacySpace="0" w:legacyIndent="360"/>
        <w:lvlJc w:val="left"/>
        <w:pPr>
          <w:ind w:left="792" w:hanging="360"/>
        </w:pPr>
        <w:rPr>
          <w:rFonts w:ascii="Symbol" w:hAnsi="Symbol" w:hint="default"/>
        </w:rPr>
      </w:lvl>
    </w:lvlOverride>
  </w:num>
  <w:num w:numId="31" w16cid:durableId="1036734740">
    <w:abstractNumId w:val="17"/>
  </w:num>
  <w:num w:numId="32" w16cid:durableId="1252855249">
    <w:abstractNumId w:val="18"/>
  </w:num>
  <w:num w:numId="33" w16cid:durableId="1514493804">
    <w:abstractNumId w:val="10"/>
  </w:num>
  <w:num w:numId="34" w16cid:durableId="784352084">
    <w:abstractNumId w:val="19"/>
  </w:num>
  <w:num w:numId="35" w16cid:durableId="1032536296">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drawingGridHorizontalSpacing w:val="120"/>
  <w:drawingGridVerticalSpacing w:val="0"/>
  <w:displayHorizontalDrawingGridEvery w:val="0"/>
  <w:displayVerticalDrawingGridEvery w:val="0"/>
  <w:characterSpacingControl w:val="doNotCompress"/>
  <w:footnotePr>
    <w:pos w:val="beneathTex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DF0"/>
    <w:rsid w:val="000152BD"/>
    <w:rsid w:val="00017619"/>
    <w:rsid w:val="00027DAD"/>
    <w:rsid w:val="000348E4"/>
    <w:rsid w:val="000410FF"/>
    <w:rsid w:val="00062DC8"/>
    <w:rsid w:val="0007515A"/>
    <w:rsid w:val="000A3FA0"/>
    <w:rsid w:val="000B3BCE"/>
    <w:rsid w:val="000D0267"/>
    <w:rsid w:val="000D0EDA"/>
    <w:rsid w:val="000E5577"/>
    <w:rsid w:val="00105EC6"/>
    <w:rsid w:val="001116CB"/>
    <w:rsid w:val="00112C7F"/>
    <w:rsid w:val="001656A8"/>
    <w:rsid w:val="00190265"/>
    <w:rsid w:val="001A4765"/>
    <w:rsid w:val="001B2D86"/>
    <w:rsid w:val="001B64AE"/>
    <w:rsid w:val="00200933"/>
    <w:rsid w:val="0021573C"/>
    <w:rsid w:val="002227B2"/>
    <w:rsid w:val="00235FDC"/>
    <w:rsid w:val="002422A4"/>
    <w:rsid w:val="002827D4"/>
    <w:rsid w:val="00283B20"/>
    <w:rsid w:val="00290E80"/>
    <w:rsid w:val="002C1194"/>
    <w:rsid w:val="002C7B68"/>
    <w:rsid w:val="002E0CF6"/>
    <w:rsid w:val="002F2CFC"/>
    <w:rsid w:val="00323BE2"/>
    <w:rsid w:val="00324CF3"/>
    <w:rsid w:val="00324F9D"/>
    <w:rsid w:val="00327F3F"/>
    <w:rsid w:val="00346B48"/>
    <w:rsid w:val="0035187D"/>
    <w:rsid w:val="00356463"/>
    <w:rsid w:val="00371E93"/>
    <w:rsid w:val="0037796B"/>
    <w:rsid w:val="00381DF0"/>
    <w:rsid w:val="003957F7"/>
    <w:rsid w:val="003A7BC4"/>
    <w:rsid w:val="003B40A0"/>
    <w:rsid w:val="003B5B7F"/>
    <w:rsid w:val="003D0ACA"/>
    <w:rsid w:val="003F43FD"/>
    <w:rsid w:val="003F5512"/>
    <w:rsid w:val="00413D0A"/>
    <w:rsid w:val="00417929"/>
    <w:rsid w:val="00421BDE"/>
    <w:rsid w:val="00427798"/>
    <w:rsid w:val="00427B11"/>
    <w:rsid w:val="004501E8"/>
    <w:rsid w:val="004506B2"/>
    <w:rsid w:val="00451F4B"/>
    <w:rsid w:val="0047038A"/>
    <w:rsid w:val="00484D95"/>
    <w:rsid w:val="004C79D5"/>
    <w:rsid w:val="004D1CE8"/>
    <w:rsid w:val="004D6088"/>
    <w:rsid w:val="004E1AB3"/>
    <w:rsid w:val="004E6D19"/>
    <w:rsid w:val="004F796D"/>
    <w:rsid w:val="0051097C"/>
    <w:rsid w:val="005471F6"/>
    <w:rsid w:val="005562E5"/>
    <w:rsid w:val="00557730"/>
    <w:rsid w:val="005764DE"/>
    <w:rsid w:val="00582916"/>
    <w:rsid w:val="00583CEA"/>
    <w:rsid w:val="005977A0"/>
    <w:rsid w:val="005B4FB9"/>
    <w:rsid w:val="005C04B3"/>
    <w:rsid w:val="005D4C02"/>
    <w:rsid w:val="005D58F5"/>
    <w:rsid w:val="005E05DC"/>
    <w:rsid w:val="005F3DCF"/>
    <w:rsid w:val="006018CE"/>
    <w:rsid w:val="0060666A"/>
    <w:rsid w:val="00612776"/>
    <w:rsid w:val="00616202"/>
    <w:rsid w:val="00635920"/>
    <w:rsid w:val="00636CB2"/>
    <w:rsid w:val="00642EEB"/>
    <w:rsid w:val="00643C8B"/>
    <w:rsid w:val="00645A83"/>
    <w:rsid w:val="00651F23"/>
    <w:rsid w:val="0065224F"/>
    <w:rsid w:val="006537A5"/>
    <w:rsid w:val="00656B3B"/>
    <w:rsid w:val="00665C5A"/>
    <w:rsid w:val="00670A95"/>
    <w:rsid w:val="006710D4"/>
    <w:rsid w:val="006840FE"/>
    <w:rsid w:val="006944D5"/>
    <w:rsid w:val="006A4729"/>
    <w:rsid w:val="006C7186"/>
    <w:rsid w:val="006D6AFC"/>
    <w:rsid w:val="0070047F"/>
    <w:rsid w:val="0070609F"/>
    <w:rsid w:val="00735EC1"/>
    <w:rsid w:val="007554E0"/>
    <w:rsid w:val="00782997"/>
    <w:rsid w:val="007C1E05"/>
    <w:rsid w:val="007C7336"/>
    <w:rsid w:val="007D712B"/>
    <w:rsid w:val="007D74B8"/>
    <w:rsid w:val="007E33FF"/>
    <w:rsid w:val="007E7FEA"/>
    <w:rsid w:val="007F43D0"/>
    <w:rsid w:val="007F57F6"/>
    <w:rsid w:val="007F5B16"/>
    <w:rsid w:val="008032FA"/>
    <w:rsid w:val="008039C7"/>
    <w:rsid w:val="0081043C"/>
    <w:rsid w:val="0082052A"/>
    <w:rsid w:val="008409ED"/>
    <w:rsid w:val="0086786B"/>
    <w:rsid w:val="00872366"/>
    <w:rsid w:val="00893A92"/>
    <w:rsid w:val="008A2BFB"/>
    <w:rsid w:val="008C41A2"/>
    <w:rsid w:val="008D76B6"/>
    <w:rsid w:val="008F465D"/>
    <w:rsid w:val="008F582C"/>
    <w:rsid w:val="009151D6"/>
    <w:rsid w:val="00947441"/>
    <w:rsid w:val="00976D69"/>
    <w:rsid w:val="00982B6E"/>
    <w:rsid w:val="00983239"/>
    <w:rsid w:val="009A1EA2"/>
    <w:rsid w:val="009A7BAF"/>
    <w:rsid w:val="009B48AE"/>
    <w:rsid w:val="009D12AD"/>
    <w:rsid w:val="009E463B"/>
    <w:rsid w:val="009E4F90"/>
    <w:rsid w:val="009E5891"/>
    <w:rsid w:val="009E6CD0"/>
    <w:rsid w:val="009E7DAC"/>
    <w:rsid w:val="00A02D56"/>
    <w:rsid w:val="00A06AF1"/>
    <w:rsid w:val="00A10488"/>
    <w:rsid w:val="00A2039A"/>
    <w:rsid w:val="00A27BAA"/>
    <w:rsid w:val="00A3410E"/>
    <w:rsid w:val="00A35EEC"/>
    <w:rsid w:val="00A65F49"/>
    <w:rsid w:val="00A83CC3"/>
    <w:rsid w:val="00A90C8F"/>
    <w:rsid w:val="00AB35E9"/>
    <w:rsid w:val="00AB454E"/>
    <w:rsid w:val="00AC7F55"/>
    <w:rsid w:val="00AF0D9F"/>
    <w:rsid w:val="00B177D7"/>
    <w:rsid w:val="00B23EB5"/>
    <w:rsid w:val="00B23F63"/>
    <w:rsid w:val="00B24B37"/>
    <w:rsid w:val="00B35D5C"/>
    <w:rsid w:val="00B575D1"/>
    <w:rsid w:val="00B60C57"/>
    <w:rsid w:val="00B654AC"/>
    <w:rsid w:val="00B66309"/>
    <w:rsid w:val="00B737D0"/>
    <w:rsid w:val="00B769D7"/>
    <w:rsid w:val="00BA3D0E"/>
    <w:rsid w:val="00BA735C"/>
    <w:rsid w:val="00BB5FE1"/>
    <w:rsid w:val="00BC104A"/>
    <w:rsid w:val="00BC7B74"/>
    <w:rsid w:val="00BD0020"/>
    <w:rsid w:val="00BD1435"/>
    <w:rsid w:val="00BD4D13"/>
    <w:rsid w:val="00BD5EAB"/>
    <w:rsid w:val="00BE20C6"/>
    <w:rsid w:val="00BF2656"/>
    <w:rsid w:val="00C0497D"/>
    <w:rsid w:val="00C1273C"/>
    <w:rsid w:val="00C13078"/>
    <w:rsid w:val="00C140C8"/>
    <w:rsid w:val="00C149D7"/>
    <w:rsid w:val="00C21946"/>
    <w:rsid w:val="00C25C61"/>
    <w:rsid w:val="00C35C6C"/>
    <w:rsid w:val="00C40943"/>
    <w:rsid w:val="00C47C85"/>
    <w:rsid w:val="00C53575"/>
    <w:rsid w:val="00C7756A"/>
    <w:rsid w:val="00CA5A40"/>
    <w:rsid w:val="00CA6286"/>
    <w:rsid w:val="00CB1D0B"/>
    <w:rsid w:val="00CC46C3"/>
    <w:rsid w:val="00CC66E9"/>
    <w:rsid w:val="00CD3DDD"/>
    <w:rsid w:val="00CD3F84"/>
    <w:rsid w:val="00CE387F"/>
    <w:rsid w:val="00D0579F"/>
    <w:rsid w:val="00D06043"/>
    <w:rsid w:val="00D14112"/>
    <w:rsid w:val="00D15140"/>
    <w:rsid w:val="00D2389B"/>
    <w:rsid w:val="00D31890"/>
    <w:rsid w:val="00D33E7B"/>
    <w:rsid w:val="00D402CA"/>
    <w:rsid w:val="00D67A21"/>
    <w:rsid w:val="00D75018"/>
    <w:rsid w:val="00D772AD"/>
    <w:rsid w:val="00D83BD4"/>
    <w:rsid w:val="00D84B5A"/>
    <w:rsid w:val="00D9044F"/>
    <w:rsid w:val="00D92430"/>
    <w:rsid w:val="00D96569"/>
    <w:rsid w:val="00DA6747"/>
    <w:rsid w:val="00DB10F8"/>
    <w:rsid w:val="00DB6CAF"/>
    <w:rsid w:val="00DF0849"/>
    <w:rsid w:val="00E01477"/>
    <w:rsid w:val="00E24AED"/>
    <w:rsid w:val="00E2712B"/>
    <w:rsid w:val="00E318B1"/>
    <w:rsid w:val="00E51665"/>
    <w:rsid w:val="00E77037"/>
    <w:rsid w:val="00E804A2"/>
    <w:rsid w:val="00E8169B"/>
    <w:rsid w:val="00E83E89"/>
    <w:rsid w:val="00E9726E"/>
    <w:rsid w:val="00EA6BE8"/>
    <w:rsid w:val="00EB44DB"/>
    <w:rsid w:val="00ED3100"/>
    <w:rsid w:val="00EF05D0"/>
    <w:rsid w:val="00EF1E5E"/>
    <w:rsid w:val="00F25B27"/>
    <w:rsid w:val="00F25F98"/>
    <w:rsid w:val="00F3114E"/>
    <w:rsid w:val="00F47317"/>
    <w:rsid w:val="00F50EC4"/>
    <w:rsid w:val="00F5585A"/>
    <w:rsid w:val="00F640C0"/>
    <w:rsid w:val="00F8727E"/>
    <w:rsid w:val="00FA60CD"/>
    <w:rsid w:val="00FC6C08"/>
    <w:rsid w:val="00FD7D40"/>
    <w:rsid w:val="00FF1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2FBB3"/>
  <w15:docId w15:val="{37AE165A-E7AD-4BB5-B332-341398C9F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Ttulo1">
    <w:name w:val="heading 1"/>
    <w:basedOn w:val="Normal"/>
    <w:next w:val="Normal"/>
    <w:qFormat/>
    <w:pPr>
      <w:keepNext/>
      <w:keepLines/>
      <w:numPr>
        <w:numId w:val="1"/>
      </w:numPr>
      <w:spacing w:before="480"/>
      <w:outlineLvl w:val="0"/>
    </w:pPr>
    <w:rPr>
      <w:rFonts w:ascii="Cambria" w:hAnsi="Cambria"/>
      <w:b/>
      <w:bCs/>
      <w:color w:val="365F91"/>
      <w:sz w:val="28"/>
      <w:szCs w:val="28"/>
    </w:rPr>
  </w:style>
  <w:style w:type="paragraph" w:styleId="Ttulo2">
    <w:name w:val="heading 2"/>
    <w:basedOn w:val="Normal"/>
    <w:next w:val="Normal"/>
    <w:qFormat/>
    <w:pPr>
      <w:keepNext/>
      <w:numPr>
        <w:ilvl w:val="1"/>
        <w:numId w:val="1"/>
      </w:numPr>
      <w:outlineLvl w:val="1"/>
    </w:pPr>
    <w:rPr>
      <w:rFonts w:ascii="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Symbol" w:hAnsi="Symbol"/>
    </w:rPr>
  </w:style>
  <w:style w:type="character" w:customStyle="1" w:styleId="WW8Num1z1">
    <w:name w:val="WW8Num1z1"/>
    <w:rPr>
      <w:rFonts w:ascii="Wingdings" w:eastAsia="Times New Roman" w:hAnsi="Wingdings" w:cs="Wingdings"/>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0">
    <w:name w:val="WW8Num4z0"/>
    <w:rPr>
      <w:rFonts w:ascii="Symbol" w:hAnsi="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rPr>
  </w:style>
  <w:style w:type="character" w:customStyle="1" w:styleId="WW8Num5z0">
    <w:name w:val="WW8Num5z0"/>
    <w:rPr>
      <w:rFonts w:ascii="Symbol" w:hAnsi="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6z0">
    <w:name w:val="WW8Num6z0"/>
    <w:rPr>
      <w:rFonts w:ascii="Symbol" w:hAnsi="Symbol"/>
      <w:sz w:val="20"/>
    </w:rPr>
  </w:style>
  <w:style w:type="character" w:customStyle="1" w:styleId="WW8Num6z1">
    <w:name w:val="WW8Num6z1"/>
    <w:rPr>
      <w:rFonts w:ascii="Courier New" w:hAnsi="Courier New"/>
      <w:sz w:val="20"/>
    </w:rPr>
  </w:style>
  <w:style w:type="character" w:customStyle="1" w:styleId="WW8Num6z2">
    <w:name w:val="WW8Num6z2"/>
    <w:rPr>
      <w:rFonts w:ascii="Wingdings" w:hAnsi="Wingdings"/>
      <w:sz w:val="20"/>
    </w:rPr>
  </w:style>
  <w:style w:type="character" w:customStyle="1" w:styleId="WW8Num7z0">
    <w:name w:val="WW8Num7z0"/>
    <w:rPr>
      <w:rFonts w:ascii="Symbol" w:hAnsi="Symbol"/>
    </w:rPr>
  </w:style>
  <w:style w:type="character" w:customStyle="1" w:styleId="WW8Num7z1">
    <w:name w:val="WW8Num7z1"/>
    <w:rPr>
      <w:rFonts w:ascii="Courier New" w:hAnsi="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9z0">
    <w:name w:val="WW8Num9z0"/>
    <w:rPr>
      <w:rFonts w:ascii="Symbol" w:hAnsi="Symbol"/>
    </w:rPr>
  </w:style>
  <w:style w:type="character" w:customStyle="1" w:styleId="WW8Num10z0">
    <w:name w:val="WW8Num10z0"/>
    <w:rPr>
      <w:rFonts w:ascii="Symbol" w:hAnsi="Symbol"/>
      <w:sz w:val="20"/>
    </w:rPr>
  </w:style>
  <w:style w:type="character" w:customStyle="1" w:styleId="WW8Num10z1">
    <w:name w:val="WW8Num10z1"/>
    <w:rPr>
      <w:rFonts w:ascii="Courier New" w:hAnsi="Courier New"/>
      <w:sz w:val="20"/>
    </w:rPr>
  </w:style>
  <w:style w:type="character" w:customStyle="1" w:styleId="WW8Num10z2">
    <w:name w:val="WW8Num10z2"/>
    <w:rPr>
      <w:rFonts w:ascii="Wingdings" w:hAnsi="Wingdings"/>
      <w:sz w:val="20"/>
    </w:rPr>
  </w:style>
  <w:style w:type="character" w:customStyle="1" w:styleId="WW8Num11z0">
    <w:name w:val="WW8Num11z0"/>
    <w:rPr>
      <w:rFonts w:ascii="Symbol" w:hAnsi="Symbol"/>
      <w:sz w:val="20"/>
    </w:rPr>
  </w:style>
  <w:style w:type="character" w:customStyle="1" w:styleId="WW8Num11z1">
    <w:name w:val="WW8Num11z1"/>
    <w:rPr>
      <w:rFonts w:ascii="Courier New" w:hAnsi="Courier New"/>
      <w:sz w:val="20"/>
    </w:rPr>
  </w:style>
  <w:style w:type="character" w:customStyle="1" w:styleId="WW8Num11z2">
    <w:name w:val="WW8Num11z2"/>
    <w:rPr>
      <w:rFonts w:ascii="Wingdings" w:hAnsi="Wingdings"/>
      <w:sz w:val="20"/>
    </w:rPr>
  </w:style>
  <w:style w:type="character" w:customStyle="1" w:styleId="WW8Num12z0">
    <w:name w:val="WW8Num12z0"/>
    <w:rPr>
      <w:rFonts w:ascii="Symbol" w:hAnsi="Symbol"/>
    </w:rPr>
  </w:style>
  <w:style w:type="character" w:customStyle="1" w:styleId="WW8Num12z1">
    <w:name w:val="WW8Num12z1"/>
    <w:rPr>
      <w:rFonts w:ascii="Courier New" w:hAnsi="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4z0">
    <w:name w:val="WW8Num14z0"/>
    <w:rPr>
      <w:rFonts w:ascii="Symbol" w:hAnsi="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rPr>
  </w:style>
  <w:style w:type="character" w:customStyle="1" w:styleId="WW8Num15z0">
    <w:name w:val="WW8Num15z0"/>
    <w:rPr>
      <w:rFonts w:ascii="Symbol" w:hAnsi="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6z0">
    <w:name w:val="WW8Num16z0"/>
    <w:rPr>
      <w:rFonts w:ascii="Symbol" w:hAnsi="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7z0">
    <w:name w:val="WW8Num17z0"/>
    <w:rPr>
      <w:rFonts w:ascii="Symbol" w:hAnsi="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8z0">
    <w:name w:val="WW8Num18z0"/>
    <w:rPr>
      <w:rFonts w:ascii="Symbol" w:hAnsi="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9z0">
    <w:name w:val="WW8Num19z0"/>
    <w:rPr>
      <w:rFonts w:ascii="Symbol" w:hAnsi="Symbol"/>
      <w:sz w:val="20"/>
    </w:rPr>
  </w:style>
  <w:style w:type="character" w:customStyle="1" w:styleId="WW8Num19z1">
    <w:name w:val="WW8Num19z1"/>
    <w:rPr>
      <w:rFonts w:ascii="Courier New" w:hAnsi="Courier New"/>
      <w:sz w:val="20"/>
    </w:rPr>
  </w:style>
  <w:style w:type="character" w:customStyle="1" w:styleId="WW8Num19z2">
    <w:name w:val="WW8Num19z2"/>
    <w:rPr>
      <w:rFonts w:ascii="Wingdings" w:hAnsi="Wingdings"/>
      <w:sz w:val="20"/>
    </w:rPr>
  </w:style>
  <w:style w:type="character" w:customStyle="1" w:styleId="WW8Num20z0">
    <w:name w:val="WW8Num20z0"/>
    <w:rPr>
      <w:rFonts w:ascii="Symbol" w:hAnsi="Symbol"/>
      <w:sz w:val="20"/>
    </w:rPr>
  </w:style>
  <w:style w:type="character" w:customStyle="1" w:styleId="WW8Num20z1">
    <w:name w:val="WW8Num20z1"/>
    <w:rPr>
      <w:rFonts w:ascii="Courier New" w:hAnsi="Courier New"/>
      <w:sz w:val="20"/>
    </w:rPr>
  </w:style>
  <w:style w:type="character" w:customStyle="1" w:styleId="WW8Num20z2">
    <w:name w:val="WW8Num20z2"/>
    <w:rPr>
      <w:rFonts w:ascii="Wingdings" w:hAnsi="Wingdings"/>
      <w:sz w:val="20"/>
    </w:rPr>
  </w:style>
  <w:style w:type="character" w:customStyle="1" w:styleId="WW8Num21z0">
    <w:name w:val="WW8Num21z0"/>
    <w:rPr>
      <w:rFonts w:ascii="Symbol" w:hAnsi="Symbol"/>
      <w:sz w:val="20"/>
    </w:rPr>
  </w:style>
  <w:style w:type="character" w:customStyle="1" w:styleId="WW8Num21z1">
    <w:name w:val="WW8Num21z1"/>
    <w:rPr>
      <w:rFonts w:ascii="Courier New" w:hAnsi="Courier New"/>
      <w:sz w:val="20"/>
    </w:rPr>
  </w:style>
  <w:style w:type="character" w:customStyle="1" w:styleId="WW8Num21z2">
    <w:name w:val="WW8Num21z2"/>
    <w:rPr>
      <w:rFonts w:ascii="Wingdings" w:hAnsi="Wingdings"/>
      <w:sz w:val="20"/>
    </w:rPr>
  </w:style>
  <w:style w:type="character" w:customStyle="1" w:styleId="WW8Num22z0">
    <w:name w:val="WW8Num22z0"/>
    <w:rPr>
      <w:rFonts w:ascii="Symbol" w:hAnsi="Symbol"/>
      <w:sz w:val="20"/>
    </w:rPr>
  </w:style>
  <w:style w:type="character" w:customStyle="1" w:styleId="WW8Num22z1">
    <w:name w:val="WW8Num22z1"/>
    <w:rPr>
      <w:rFonts w:ascii="Courier New" w:hAnsi="Courier New"/>
      <w:sz w:val="20"/>
    </w:rPr>
  </w:style>
  <w:style w:type="character" w:customStyle="1" w:styleId="WW8Num22z2">
    <w:name w:val="WW8Num22z2"/>
    <w:rPr>
      <w:rFonts w:ascii="Wingdings" w:hAnsi="Wingdings"/>
      <w:sz w:val="2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0">
    <w:name w:val="WW8Num26z0"/>
    <w:rPr>
      <w:rFonts w:ascii="Symbol" w:hAnsi="Symbol"/>
    </w:rPr>
  </w:style>
  <w:style w:type="character" w:customStyle="1" w:styleId="WW8Num27z0">
    <w:name w:val="WW8Num27z0"/>
    <w:rPr>
      <w:rFonts w:ascii="Symbol" w:hAnsi="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8z0">
    <w:name w:val="WW8Num28z0"/>
    <w:rPr>
      <w:rFonts w:ascii="Symbol" w:hAnsi="Symbol"/>
    </w:rPr>
  </w:style>
  <w:style w:type="character" w:customStyle="1" w:styleId="WW8Num28z1">
    <w:name w:val="WW8Num28z1"/>
    <w:rPr>
      <w:rFonts w:ascii="Courier New" w:hAnsi="Courier New"/>
    </w:rPr>
  </w:style>
  <w:style w:type="character" w:customStyle="1" w:styleId="WW8Num28z2">
    <w:name w:val="WW8Num28z2"/>
    <w:rPr>
      <w:rFonts w:ascii="Wingdings" w:hAnsi="Wingdings"/>
    </w:rPr>
  </w:style>
  <w:style w:type="character" w:customStyle="1" w:styleId="WW8Num29z0">
    <w:name w:val="WW8Num29z0"/>
    <w:rPr>
      <w:rFonts w:ascii="Symbol" w:hAnsi="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0">
    <w:name w:val="WW8Num32z0"/>
    <w:rPr>
      <w:rFonts w:ascii="Symbol" w:hAnsi="Symbol"/>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3z0">
    <w:name w:val="WW8Num33z0"/>
    <w:rPr>
      <w:rFonts w:ascii="Symbol" w:hAnsi="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rPr>
  </w:style>
  <w:style w:type="character" w:customStyle="1" w:styleId="WW8Num34z0">
    <w:name w:val="WW8Num34z0"/>
    <w:rPr>
      <w:rFonts w:ascii="Symbol" w:hAnsi="Symbol"/>
    </w:rPr>
  </w:style>
  <w:style w:type="character" w:customStyle="1" w:styleId="WW8Num35z0">
    <w:name w:val="WW8Num35z0"/>
    <w:rPr>
      <w:rFonts w:ascii="Symbol" w:hAnsi="Symbol"/>
      <w:sz w:val="20"/>
    </w:rPr>
  </w:style>
  <w:style w:type="character" w:customStyle="1" w:styleId="WW8Num35z1">
    <w:name w:val="WW8Num35z1"/>
    <w:rPr>
      <w:rFonts w:ascii="Courier New" w:hAnsi="Courier New"/>
      <w:sz w:val="20"/>
    </w:rPr>
  </w:style>
  <w:style w:type="character" w:customStyle="1" w:styleId="WW8Num35z2">
    <w:name w:val="WW8Num35z2"/>
    <w:rPr>
      <w:rFonts w:ascii="Wingdings" w:hAnsi="Wingdings"/>
      <w:sz w:val="20"/>
    </w:rPr>
  </w:style>
  <w:style w:type="character" w:customStyle="1" w:styleId="WW8Num36z0">
    <w:name w:val="WW8Num36z0"/>
    <w:rPr>
      <w:rFonts w:ascii="Symbol" w:hAnsi="Symbol"/>
      <w:sz w:val="20"/>
    </w:rPr>
  </w:style>
  <w:style w:type="character" w:customStyle="1" w:styleId="WW8Num36z1">
    <w:name w:val="WW8Num36z1"/>
    <w:rPr>
      <w:rFonts w:ascii="Courier New" w:hAnsi="Courier New"/>
      <w:sz w:val="20"/>
    </w:rPr>
  </w:style>
  <w:style w:type="character" w:customStyle="1" w:styleId="WW8Num36z2">
    <w:name w:val="WW8Num36z2"/>
    <w:rPr>
      <w:rFonts w:ascii="Wingdings" w:hAnsi="Wingdings"/>
      <w:sz w:val="20"/>
    </w:rPr>
  </w:style>
  <w:style w:type="character" w:customStyle="1" w:styleId="WW8Num37z0">
    <w:name w:val="WW8Num37z0"/>
    <w:rPr>
      <w:rFonts w:ascii="Symbol" w:hAnsi="Symbol"/>
      <w:sz w:val="20"/>
    </w:rPr>
  </w:style>
  <w:style w:type="character" w:customStyle="1" w:styleId="WW8Num37z1">
    <w:name w:val="WW8Num37z1"/>
    <w:rPr>
      <w:rFonts w:ascii="Courier New" w:hAnsi="Courier New"/>
      <w:sz w:val="20"/>
    </w:rPr>
  </w:style>
  <w:style w:type="character" w:customStyle="1" w:styleId="WW8Num37z2">
    <w:name w:val="WW8Num37z2"/>
    <w:rPr>
      <w:rFonts w:ascii="Wingdings" w:hAnsi="Wingdings"/>
      <w:sz w:val="20"/>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0">
    <w:name w:val="WW8Num39z0"/>
    <w:rPr>
      <w:rFonts w:ascii="Symbol" w:hAnsi="Symbol"/>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rPr>
  </w:style>
  <w:style w:type="character" w:customStyle="1" w:styleId="WW8Num40z0">
    <w:name w:val="WW8Num40z0"/>
    <w:rPr>
      <w:rFonts w:ascii="Symbol" w:hAnsi="Symbol"/>
      <w:color w:val="auto"/>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0">
    <w:name w:val="WW8Num41z0"/>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rPr>
  </w:style>
  <w:style w:type="character" w:customStyle="1" w:styleId="WW8Num42z2">
    <w:name w:val="WW8Num42z2"/>
    <w:rPr>
      <w:rFonts w:ascii="Wingdings" w:hAnsi="Wingdings"/>
    </w:rPr>
  </w:style>
  <w:style w:type="character" w:customStyle="1" w:styleId="WW8Num43z0">
    <w:name w:val="WW8Num43z0"/>
    <w:rPr>
      <w:rFonts w:ascii="Symbol" w:hAnsi="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4z0">
    <w:name w:val="WW8Num44z0"/>
    <w:rPr>
      <w:rFonts w:ascii="Symbol" w:hAnsi="Symbol"/>
    </w:rPr>
  </w:style>
  <w:style w:type="character" w:customStyle="1" w:styleId="WW8Num45z0">
    <w:name w:val="WW8Num45z0"/>
    <w:rPr>
      <w:rFonts w:ascii="Symbol" w:hAnsi="Symbol"/>
    </w:rPr>
  </w:style>
  <w:style w:type="character" w:customStyle="1" w:styleId="WW8Num45z1">
    <w:name w:val="WW8Num45z1"/>
    <w:rPr>
      <w:rFonts w:ascii="Courier New" w:hAnsi="Courier New" w:cs="Courier New"/>
    </w:rPr>
  </w:style>
  <w:style w:type="character" w:customStyle="1" w:styleId="WW8Num45z2">
    <w:name w:val="WW8Num45z2"/>
    <w:rPr>
      <w:rFonts w:ascii="Wingdings" w:hAnsi="Wingdings"/>
    </w:rPr>
  </w:style>
  <w:style w:type="character" w:customStyle="1" w:styleId="DefaultParagraphFont1">
    <w:name w:val="Default Paragraph Font1"/>
  </w:style>
  <w:style w:type="character" w:customStyle="1" w:styleId="bodytext1">
    <w:name w:val="bodytext1"/>
    <w:rPr>
      <w:rFonts w:ascii="Arial" w:hAnsi="Arial" w:cs="Arial"/>
      <w:color w:val="000000"/>
      <w:sz w:val="18"/>
      <w:szCs w:val="18"/>
    </w:rPr>
  </w:style>
  <w:style w:type="character" w:styleId="Textoennegrita">
    <w:name w:val="Strong"/>
    <w:qFormat/>
    <w:rPr>
      <w:b/>
      <w:bCs/>
    </w:rPr>
  </w:style>
  <w:style w:type="character" w:customStyle="1" w:styleId="CharChar">
    <w:name w:val="Char Char"/>
    <w:rPr>
      <w:rFonts w:ascii="Tahoma" w:hAnsi="Tahoma" w:cs="Tahoma"/>
      <w:sz w:val="16"/>
      <w:szCs w:val="16"/>
    </w:rPr>
  </w:style>
  <w:style w:type="character" w:customStyle="1" w:styleId="CharChar1">
    <w:name w:val="Char Char1"/>
    <w:rPr>
      <w:rFonts w:ascii="Cambria" w:eastAsia="Times New Roman" w:hAnsi="Cambria" w:cs="Times New Roman"/>
      <w:b/>
      <w:bCs/>
      <w:color w:val="365F91"/>
      <w:sz w:val="28"/>
      <w:szCs w:val="28"/>
    </w:rPr>
  </w:style>
  <w:style w:type="character" w:styleId="Hipervnculo">
    <w:name w:val="Hyperlink"/>
    <w:semiHidden/>
    <w:rPr>
      <w:color w:val="000080"/>
      <w:u w:val="single"/>
    </w:rPr>
  </w:style>
  <w:style w:type="paragraph" w:customStyle="1" w:styleId="Heading">
    <w:name w:val="Heading"/>
    <w:basedOn w:val="Normal"/>
    <w:next w:val="Textoindependiente"/>
    <w:pPr>
      <w:keepNext/>
      <w:spacing w:before="240" w:after="120"/>
    </w:pPr>
    <w:rPr>
      <w:rFonts w:ascii="Arial" w:eastAsia="Lucida Sans Unicode" w:hAnsi="Arial" w:cs="Tahoma"/>
      <w:sz w:val="28"/>
      <w:szCs w:val="28"/>
    </w:rPr>
  </w:style>
  <w:style w:type="paragraph" w:styleId="Textoindependiente">
    <w:name w:val="Body Text"/>
    <w:basedOn w:val="Normal"/>
    <w:semiHidden/>
    <w:rPr>
      <w:rFonts w:ascii="Arial" w:hAnsi="Arial"/>
      <w:sz w:val="22"/>
      <w:szCs w:val="20"/>
    </w:rPr>
  </w:style>
  <w:style w:type="paragraph" w:styleId="Lista">
    <w:name w:val="List"/>
    <w:basedOn w:val="Textoindependiente"/>
    <w:semiHidden/>
    <w:rPr>
      <w:rFonts w:cs="Tahoma"/>
    </w:rPr>
  </w:style>
  <w:style w:type="paragraph" w:styleId="Descripci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maintxt">
    <w:name w:val="maintxt"/>
    <w:basedOn w:val="Normal"/>
    <w:pPr>
      <w:spacing w:before="75" w:after="150"/>
      <w:ind w:left="150" w:right="300"/>
    </w:pPr>
    <w:rPr>
      <w:rFonts w:ascii="Verdana" w:hAnsi="Verdana"/>
      <w:color w:val="666666"/>
      <w:sz w:val="15"/>
      <w:szCs w:val="15"/>
    </w:rPr>
  </w:style>
  <w:style w:type="paragraph" w:styleId="Textodeglobo">
    <w:name w:val="Balloon Text"/>
    <w:basedOn w:val="Normal"/>
    <w:rPr>
      <w:rFonts w:ascii="Tahoma" w:hAnsi="Tahoma" w:cs="Tahoma"/>
      <w:sz w:val="16"/>
      <w:szCs w:val="16"/>
    </w:rPr>
  </w:style>
  <w:style w:type="paragraph" w:styleId="Prrafodelista">
    <w:name w:val="List Paragraph"/>
    <w:basedOn w:val="Normal"/>
    <w:uiPriority w:val="34"/>
    <w:qFormat/>
    <w:pPr>
      <w:ind w:left="72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obD">
    <w:name w:val="$JobD"/>
    <w:rsid w:val="00C7756A"/>
    <w:pPr>
      <w:widowControl w:val="0"/>
      <w:tabs>
        <w:tab w:val="left" w:pos="-720"/>
      </w:tabs>
      <w:suppressAutoHyphens/>
    </w:pPr>
    <w:rPr>
      <w:rFonts w:ascii="Arial" w:hAnsi="Arial"/>
    </w:rPr>
  </w:style>
  <w:style w:type="table" w:styleId="Tablaconcuadrcula">
    <w:name w:val="Table Grid"/>
    <w:basedOn w:val="Tablanormal"/>
    <w:uiPriority w:val="59"/>
    <w:rsid w:val="003F4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4F796D"/>
    <w:pPr>
      <w:suppressAutoHyphens w:val="0"/>
      <w:spacing w:before="100" w:beforeAutospacing="1" w:after="100" w:afterAutospacing="1"/>
    </w:pPr>
    <w:rPr>
      <w:lang w:eastAsia="en-US"/>
    </w:rPr>
  </w:style>
  <w:style w:type="paragraph" w:customStyle="1" w:styleId="jobd0">
    <w:name w:val="jobd"/>
    <w:basedOn w:val="Normal"/>
    <w:rsid w:val="00BA3D0E"/>
    <w:pPr>
      <w:suppressAutoHyphens w:val="0"/>
      <w:spacing w:before="100" w:beforeAutospacing="1" w:after="100" w:afterAutospacing="1"/>
    </w:pPr>
    <w:rPr>
      <w:lang w:eastAsia="en-US"/>
    </w:rPr>
  </w:style>
  <w:style w:type="paragraph" w:styleId="Sinespaciado">
    <w:name w:val="No Spacing"/>
    <w:uiPriority w:val="99"/>
    <w:qFormat/>
    <w:rsid w:val="00B177D7"/>
    <w:rPr>
      <w:rFonts w:ascii="Calibri" w:eastAsia="Calibri" w:hAnsi="Calibri"/>
      <w:sz w:val="22"/>
      <w:szCs w:val="22"/>
    </w:rPr>
  </w:style>
  <w:style w:type="paragraph" w:styleId="NormalWeb">
    <w:name w:val="Normal (Web)"/>
    <w:basedOn w:val="Normal"/>
    <w:uiPriority w:val="99"/>
    <w:semiHidden/>
    <w:unhideWhenUsed/>
    <w:rsid w:val="006A4729"/>
    <w:pPr>
      <w:suppressAutoHyphens w:val="0"/>
      <w:spacing w:before="100" w:beforeAutospacing="1" w:after="100" w:afterAutospacing="1"/>
    </w:pPr>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10385">
      <w:bodyDiv w:val="1"/>
      <w:marLeft w:val="0"/>
      <w:marRight w:val="0"/>
      <w:marTop w:val="0"/>
      <w:marBottom w:val="0"/>
      <w:divBdr>
        <w:top w:val="none" w:sz="0" w:space="0" w:color="auto"/>
        <w:left w:val="none" w:sz="0" w:space="0" w:color="auto"/>
        <w:bottom w:val="none" w:sz="0" w:space="0" w:color="auto"/>
        <w:right w:val="none" w:sz="0" w:space="0" w:color="auto"/>
      </w:divBdr>
    </w:div>
    <w:div w:id="32272663">
      <w:bodyDiv w:val="1"/>
      <w:marLeft w:val="0"/>
      <w:marRight w:val="0"/>
      <w:marTop w:val="0"/>
      <w:marBottom w:val="0"/>
      <w:divBdr>
        <w:top w:val="none" w:sz="0" w:space="0" w:color="auto"/>
        <w:left w:val="none" w:sz="0" w:space="0" w:color="auto"/>
        <w:bottom w:val="none" w:sz="0" w:space="0" w:color="auto"/>
        <w:right w:val="none" w:sz="0" w:space="0" w:color="auto"/>
      </w:divBdr>
    </w:div>
    <w:div w:id="607589111">
      <w:bodyDiv w:val="1"/>
      <w:marLeft w:val="0"/>
      <w:marRight w:val="0"/>
      <w:marTop w:val="0"/>
      <w:marBottom w:val="0"/>
      <w:divBdr>
        <w:top w:val="none" w:sz="0" w:space="0" w:color="auto"/>
        <w:left w:val="none" w:sz="0" w:space="0" w:color="auto"/>
        <w:bottom w:val="none" w:sz="0" w:space="0" w:color="auto"/>
        <w:right w:val="none" w:sz="0" w:space="0" w:color="auto"/>
      </w:divBdr>
    </w:div>
    <w:div w:id="737484544">
      <w:bodyDiv w:val="1"/>
      <w:marLeft w:val="0"/>
      <w:marRight w:val="0"/>
      <w:marTop w:val="0"/>
      <w:marBottom w:val="0"/>
      <w:divBdr>
        <w:top w:val="none" w:sz="0" w:space="0" w:color="auto"/>
        <w:left w:val="none" w:sz="0" w:space="0" w:color="auto"/>
        <w:bottom w:val="none" w:sz="0" w:space="0" w:color="auto"/>
        <w:right w:val="none" w:sz="0" w:space="0" w:color="auto"/>
      </w:divBdr>
    </w:div>
    <w:div w:id="1026906810">
      <w:bodyDiv w:val="1"/>
      <w:marLeft w:val="0"/>
      <w:marRight w:val="0"/>
      <w:marTop w:val="0"/>
      <w:marBottom w:val="0"/>
      <w:divBdr>
        <w:top w:val="none" w:sz="0" w:space="0" w:color="auto"/>
        <w:left w:val="none" w:sz="0" w:space="0" w:color="auto"/>
        <w:bottom w:val="none" w:sz="0" w:space="0" w:color="auto"/>
        <w:right w:val="none" w:sz="0" w:space="0" w:color="auto"/>
      </w:divBdr>
    </w:div>
    <w:div w:id="1122959525">
      <w:bodyDiv w:val="1"/>
      <w:marLeft w:val="0"/>
      <w:marRight w:val="0"/>
      <w:marTop w:val="0"/>
      <w:marBottom w:val="0"/>
      <w:divBdr>
        <w:top w:val="none" w:sz="0" w:space="0" w:color="auto"/>
        <w:left w:val="none" w:sz="0" w:space="0" w:color="auto"/>
        <w:bottom w:val="none" w:sz="0" w:space="0" w:color="auto"/>
        <w:right w:val="none" w:sz="0" w:space="0" w:color="auto"/>
      </w:divBdr>
    </w:div>
    <w:div w:id="1282952175">
      <w:bodyDiv w:val="1"/>
      <w:marLeft w:val="0"/>
      <w:marRight w:val="0"/>
      <w:marTop w:val="0"/>
      <w:marBottom w:val="0"/>
      <w:divBdr>
        <w:top w:val="none" w:sz="0" w:space="0" w:color="auto"/>
        <w:left w:val="none" w:sz="0" w:space="0" w:color="auto"/>
        <w:bottom w:val="none" w:sz="0" w:space="0" w:color="auto"/>
        <w:right w:val="none" w:sz="0" w:space="0" w:color="auto"/>
      </w:divBdr>
    </w:div>
    <w:div w:id="1296136911">
      <w:bodyDiv w:val="1"/>
      <w:marLeft w:val="0"/>
      <w:marRight w:val="0"/>
      <w:marTop w:val="0"/>
      <w:marBottom w:val="0"/>
      <w:divBdr>
        <w:top w:val="none" w:sz="0" w:space="0" w:color="auto"/>
        <w:left w:val="none" w:sz="0" w:space="0" w:color="auto"/>
        <w:bottom w:val="none" w:sz="0" w:space="0" w:color="auto"/>
        <w:right w:val="none" w:sz="0" w:space="0" w:color="auto"/>
      </w:divBdr>
    </w:div>
    <w:div w:id="1312827016">
      <w:bodyDiv w:val="1"/>
      <w:marLeft w:val="0"/>
      <w:marRight w:val="0"/>
      <w:marTop w:val="0"/>
      <w:marBottom w:val="0"/>
      <w:divBdr>
        <w:top w:val="none" w:sz="0" w:space="0" w:color="auto"/>
        <w:left w:val="none" w:sz="0" w:space="0" w:color="auto"/>
        <w:bottom w:val="none" w:sz="0" w:space="0" w:color="auto"/>
        <w:right w:val="none" w:sz="0" w:space="0" w:color="auto"/>
      </w:divBdr>
    </w:div>
    <w:div w:id="1679889739">
      <w:bodyDiv w:val="1"/>
      <w:marLeft w:val="0"/>
      <w:marRight w:val="0"/>
      <w:marTop w:val="0"/>
      <w:marBottom w:val="0"/>
      <w:divBdr>
        <w:top w:val="none" w:sz="0" w:space="0" w:color="auto"/>
        <w:left w:val="none" w:sz="0" w:space="0" w:color="auto"/>
        <w:bottom w:val="none" w:sz="0" w:space="0" w:color="auto"/>
        <w:right w:val="none" w:sz="0" w:space="0" w:color="auto"/>
      </w:divBdr>
    </w:div>
    <w:div w:id="1731810142">
      <w:bodyDiv w:val="1"/>
      <w:marLeft w:val="0"/>
      <w:marRight w:val="0"/>
      <w:marTop w:val="0"/>
      <w:marBottom w:val="0"/>
      <w:divBdr>
        <w:top w:val="none" w:sz="0" w:space="0" w:color="auto"/>
        <w:left w:val="none" w:sz="0" w:space="0" w:color="auto"/>
        <w:bottom w:val="none" w:sz="0" w:space="0" w:color="auto"/>
        <w:right w:val="none" w:sz="0" w:space="0" w:color="auto"/>
      </w:divBdr>
    </w:div>
    <w:div w:id="20554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0F550FAC82C24A955ED561241B02D2" ma:contentTypeVersion="14" ma:contentTypeDescription="Create a new document." ma:contentTypeScope="" ma:versionID="b7d5d53c14658b9e31ca6b13b79de0ac">
  <xsd:schema xmlns:xsd="http://www.w3.org/2001/XMLSchema" xmlns:xs="http://www.w3.org/2001/XMLSchema" xmlns:p="http://schemas.microsoft.com/office/2006/metadata/properties" xmlns:ns2="ddb16bd6-3493-4f97-a43b-20a6ca9ea37e" xmlns:ns3="72981e1f-32a2-4bad-994f-eed5f49c41b0" targetNamespace="http://schemas.microsoft.com/office/2006/metadata/properties" ma:root="true" ma:fieldsID="129fc0e2977a2480d54aff31166a85fe" ns2:_="" ns3:_="">
    <xsd:import namespace="ddb16bd6-3493-4f97-a43b-20a6ca9ea37e"/>
    <xsd:import namespace="72981e1f-32a2-4bad-994f-eed5f49c41b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16bd6-3493-4f97-a43b-20a6ca9ea3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a563c50-d6bb-4947-802a-aec6e365a9d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981e1f-32a2-4bad-994f-eed5f49c41b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db16bd6-3493-4f97-a43b-20a6ca9ea3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D93821-351E-4279-A667-32FBA37F6987}">
  <ds:schemaRefs>
    <ds:schemaRef ds:uri="http://schemas.openxmlformats.org/officeDocument/2006/bibliography"/>
  </ds:schemaRefs>
</ds:datastoreItem>
</file>

<file path=customXml/itemProps2.xml><?xml version="1.0" encoding="utf-8"?>
<ds:datastoreItem xmlns:ds="http://schemas.openxmlformats.org/officeDocument/2006/customXml" ds:itemID="{2FBB4ED4-6D44-4FD8-9FAB-96B0B1FDB728}"/>
</file>

<file path=customXml/itemProps3.xml><?xml version="1.0" encoding="utf-8"?>
<ds:datastoreItem xmlns:ds="http://schemas.openxmlformats.org/officeDocument/2006/customXml" ds:itemID="{8632705B-A8F1-4B58-8E5B-D74C9550C57A}">
  <ds:schemaRefs>
    <ds:schemaRef ds:uri="http://schemas.microsoft.com/sharepoint/v3/contenttype/forms"/>
  </ds:schemaRefs>
</ds:datastoreItem>
</file>

<file path=customXml/itemProps4.xml><?xml version="1.0" encoding="utf-8"?>
<ds:datastoreItem xmlns:ds="http://schemas.openxmlformats.org/officeDocument/2006/customXml" ds:itemID="{881A2A33-441E-4033-8B7E-370BB902F997}">
  <ds:schemaRefs>
    <ds:schemaRef ds:uri="http://schemas.microsoft.com/office/2006/metadata/properties"/>
    <ds:schemaRef ds:uri="http://schemas.microsoft.com/office/infopath/2007/PartnerControls"/>
    <ds:schemaRef ds:uri="ddb16bd6-3493-4f97-a43b-20a6ca9ea37e"/>
  </ds:schemaRefs>
</ds:datastoreItem>
</file>

<file path=docMetadata/LabelInfo.xml><?xml version="1.0" encoding="utf-8"?>
<clbl:labelList xmlns:clbl="http://schemas.microsoft.com/office/2020/mipLabelMetadata">
  <clbl:label id="{f1a80aaa-2e6a-4747-acd4-7e383c38fe68}" enabled="0" method="" siteId="{f1a80aaa-2e6a-4747-acd4-7e383c38fe68}" removed="1"/>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1277</Words>
  <Characters>7025</Characters>
  <Application>Microsoft Office Word</Application>
  <DocSecurity>0</DocSecurity>
  <Lines>58</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Vail GM Position Profile</vt:lpstr>
      <vt:lpstr>Vail GM Position Profile</vt:lpstr>
    </vt:vector>
  </TitlesOfParts>
  <Company>Eden Roc</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Vail GM Position Profile</dc:title>
  <dc:subject/>
  <dc:creator>Jimmy Rayo</dc:creator>
  <cp:keywords/>
  <cp:lastModifiedBy>Melisa Taormina</cp:lastModifiedBy>
  <cp:revision>18</cp:revision>
  <cp:lastPrinted>2015-06-27T14:36:00Z</cp:lastPrinted>
  <dcterms:created xsi:type="dcterms:W3CDTF">2024-04-26T12:11:00Z</dcterms:created>
  <dcterms:modified xsi:type="dcterms:W3CDTF">2024-06-03T13:47:00Z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0x010100290F550FAC82C24A955ED561241B02D2</vt:lpwstr>
  </property>
  <property fmtid="{D5CDD505-2E9C-101B-9397-08002B2CF9AE}" pid="3" name="MediaServiceImageTags">
    <vt:lpwstr/>
  </property>
</Properties>
</file>